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pStyle w:val="4"/>
        <w:widowControl/>
        <w:spacing w:beforeAutospacing="0" w:afterAutospacing="0" w:line="56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自治区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重点研发计划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（“揭榜挂帅”、重大专项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）项目指南建议信息表</w:t>
      </w:r>
    </w:p>
    <w:tbl>
      <w:tblPr>
        <w:tblStyle w:val="5"/>
        <w:tblW w:w="95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950"/>
        <w:gridCol w:w="1680"/>
        <w:gridCol w:w="2478"/>
        <w:gridCol w:w="24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产业领域</w:t>
            </w:r>
          </w:p>
        </w:tc>
        <w:tc>
          <w:tcPr>
            <w:tcW w:w="8579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生物制药、卫生健康、公共安全、环境保护、战略性矿产资源等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(仅选择一个领域)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8579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32"/>
                <w:szCs w:val="32"/>
              </w:rPr>
              <w:t>0-1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颠覆性技术 “卡脖子”技术 </w:t>
            </w:r>
          </w:p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国产化替代 变革性技术迭代 (仅选择一种类别)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8579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5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项目概述</w:t>
            </w:r>
          </w:p>
        </w:tc>
        <w:tc>
          <w:tcPr>
            <w:tcW w:w="8579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简要说明项目实施的必要性、主要研究内容和预期成效目标（1000字以内）</w:t>
            </w:r>
          </w:p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74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关键科学问题及技术清单（不超过5项）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序号</w:t>
            </w:r>
          </w:p>
        </w:tc>
        <w:tc>
          <w:tcPr>
            <w:tcW w:w="3630" w:type="dxa"/>
            <w:gridSpan w:val="2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科学问题/关键技术</w:t>
            </w:r>
          </w:p>
        </w:tc>
        <w:tc>
          <w:tcPr>
            <w:tcW w:w="494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技术成熟度等级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/>
                <w:sz w:val="24"/>
              </w:rPr>
            </w:pPr>
          </w:p>
        </w:tc>
        <w:tc>
          <w:tcPr>
            <w:tcW w:w="3630" w:type="dxa"/>
            <w:gridSpan w:val="2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/>
                <w:sz w:val="24"/>
              </w:rPr>
            </w:pPr>
          </w:p>
        </w:tc>
        <w:tc>
          <w:tcPr>
            <w:tcW w:w="247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当前自评等级</w:t>
            </w: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实施预期等级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1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2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3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4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5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574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项目课题设置（不超过5项）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序号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课题名称</w:t>
            </w: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研究内容</w:t>
            </w: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考核指标</w:t>
            </w: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</w:rPr>
              <w:t>项目交示件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1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2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3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4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99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</w:rPr>
              <w:t>5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项目实施</w:t>
            </w:r>
          </w:p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投入计划</w:t>
            </w:r>
          </w:p>
        </w:tc>
        <w:tc>
          <w:tcPr>
            <w:tcW w:w="363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项目计划总投入</w:t>
            </w:r>
          </w:p>
        </w:tc>
        <w:tc>
          <w:tcPr>
            <w:tcW w:w="494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/>
                <w:sz w:val="24"/>
              </w:rPr>
            </w:pPr>
          </w:p>
        </w:tc>
        <w:tc>
          <w:tcPr>
            <w:tcW w:w="363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自治区财政资金支持强度建议</w:t>
            </w:r>
          </w:p>
        </w:tc>
        <w:tc>
          <w:tcPr>
            <w:tcW w:w="494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XXXX万元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项目指南</w:t>
            </w:r>
          </w:p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建议来源</w:t>
            </w:r>
          </w:p>
        </w:tc>
        <w:tc>
          <w:tcPr>
            <w:tcW w:w="19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建议单位</w:t>
            </w:r>
          </w:p>
        </w:tc>
        <w:tc>
          <w:tcPr>
            <w:tcW w:w="662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/>
                <w:sz w:val="24"/>
              </w:rPr>
            </w:pPr>
          </w:p>
        </w:tc>
        <w:tc>
          <w:tcPr>
            <w:tcW w:w="19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建议人</w:t>
            </w:r>
          </w:p>
        </w:tc>
        <w:tc>
          <w:tcPr>
            <w:tcW w:w="16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职称/职务</w:t>
            </w: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/>
                <w:sz w:val="24"/>
              </w:rPr>
            </w:pPr>
          </w:p>
        </w:tc>
        <w:tc>
          <w:tcPr>
            <w:tcW w:w="19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6629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Autospacing="0" w:afterAutospacing="0" w:line="560" w:lineRule="atLeast"/>
        <w:jc w:val="both"/>
        <w:rPr>
          <w:rFonts w:ascii="仿宋_GB2312" w:hAnsi="Times New Roman" w:eastAsia="仿宋_GB2312" w:cs="仿宋_GB2312"/>
        </w:rPr>
      </w:pPr>
      <w:r>
        <w:rPr>
          <w:rFonts w:ascii="仿宋_GB2312" w:hAnsi="Times New Roman" w:eastAsia="仿宋_GB2312" w:cs="仿宋_GB2312"/>
        </w:rPr>
        <w:t>备注：技术成熟度等级详见附件2《技术成熟度等级划分》</w:t>
      </w:r>
    </w:p>
    <w:p>
      <w:pPr>
        <w:widowControl/>
        <w:jc w:val="left"/>
        <w:rPr>
          <w:rFonts w:ascii="仿宋_GB2312" w:hAnsi="Times New Roman" w:eastAsia="仿宋_GB2312" w:cs="仿宋_GB2312"/>
          <w:kern w:val="0"/>
          <w:sz w:val="24"/>
        </w:rPr>
      </w:pPr>
      <w:r>
        <w:rPr>
          <w:rFonts w:ascii="仿宋_GB2312" w:hAnsi="Times New Roman" w:eastAsia="仿宋_GB2312" w:cs="仿宋_GB2312"/>
        </w:rPr>
        <w:br w:type="page"/>
      </w:r>
    </w:p>
    <w:p>
      <w:pPr>
        <w:pStyle w:val="4"/>
        <w:widowControl/>
        <w:spacing w:beforeAutospacing="0" w:afterAutospacing="0" w:line="560" w:lineRule="exact"/>
        <w:jc w:val="center"/>
        <w:rPr>
          <w:rFonts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“XXXXX”项目指南建议说明报告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小标宋_GBK" w:hAnsi="宋体" w:eastAsia="方正小标宋_GBK" w:cs="黑体"/>
          <w:sz w:val="40"/>
          <w:szCs w:val="40"/>
        </w:rPr>
      </w:pP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一、项目概述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sz w:val="32"/>
          <w:szCs w:val="32"/>
        </w:rPr>
        <w:t>简述项目概况，包括国内外发展现状、项目目标、主要研究内容、应用背景和范围等。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（一）国内外发展现状与差距分析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1.发展现状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2.主要差距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3.实施意义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方正楷体_GBK" w:hAnsi="楷体" w:eastAsia="方正楷体_GBK" w:cs="楷体"/>
          <w:sz w:val="32"/>
          <w:szCs w:val="32"/>
        </w:rPr>
        <w:t>二）项目目标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sz w:val="32"/>
          <w:szCs w:val="32"/>
        </w:rPr>
        <w:t>提出项目的可考核的研究目标。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1.技术指标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sz w:val="32"/>
          <w:szCs w:val="32"/>
        </w:rPr>
        <w:t>定量化描述项目要达到的主要技术指标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2.能力目标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sz w:val="32"/>
          <w:szCs w:val="32"/>
        </w:rPr>
        <w:t>描述项目要达到的能力目标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（三）主要研究内容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（四）应用场景和范围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项目的应用场景、使用环境与条件、预期应用对象等，包括系统、平台、装备、设备、型号等。</w:t>
      </w:r>
    </w:p>
    <w:p>
      <w:pPr>
        <w:pStyle w:val="4"/>
        <w:widowControl/>
        <w:spacing w:beforeAutospacing="0" w:afterAutospacing="0" w:line="560" w:lineRule="exact"/>
        <w:jc w:val="both"/>
        <w:rPr>
          <w:rFonts w:ascii="Times New Roman" w:hAnsi="Times New Roman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二、关键技术清单及技术成熟度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（一）关键技术1：XXXXXXXXXXX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技术描述：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简要描述该关键技术的相关信息，包括名称、功能、发展历程及现状。例如：同样或相似技术的应用情况、样机数量、试验时间、试验条件、试验结果等。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当前技术成熟度等级：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给出该关键技术的成熟度等级，陈述该关键技术当前发展状态的详细说明，并提供达到该技术成熟度等级的证据（包括论文、报告、数据、图形和其他证明材料等），对应突破的关键技术点加以分析。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（二）关键技术2：XXXXXXXXXXX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技术描述：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当前技术成熟度等级：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……。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（三）关键技术3：XXXXXXXXXXX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技术描述：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当前技术成熟度等级：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……。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sz w:val="32"/>
          <w:szCs w:val="32"/>
        </w:rPr>
        <w:t>……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Times New Roman" w:eastAsia="方正仿宋_GBK"/>
          <w:sz w:val="32"/>
          <w:szCs w:val="32"/>
        </w:rPr>
      </w:pP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三、课题设置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（一）课题1：XXXXXXXXXXX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研究内容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:拟解决的关键科学问题、关键技术问题、关键零部件产品国产化替代问题，针对这些问题拟开展的主要研究内容。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考核指标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:考核指标中技术和产品指标应精准且可量化考核，同时应提出课题知识产权、经济和社会效益指标。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申报条件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:主要说明申报单位项目本身的个性化条件，如仅限企业申报或仅限高校、科研院所申报等等。如无个性化条件，也可不填写。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方正仿宋_GBK" w:hAnsi="Times New Roman" w:eastAsia="方正仿宋_GBK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项目交示件：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项目完成后，可考核、可检测、可评价的实有成果（例如产品、装置、设备等），一般应可由下游用户和市场进行检验。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（二）课题2：XXXXXXXXXXX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研究内容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考核指标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申报条件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项目交示件:……。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（三）课题3：XXXXXXXXXXX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研究内容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考核指标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申报条件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项目交示件:……。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>（四）课题4：XXXXXXXXXXX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研究内容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考核指标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申报条件</w:t>
      </w:r>
      <w:r>
        <w:rPr>
          <w:rFonts w:hint="eastAsia" w:ascii="方正仿宋_GBK" w:hAnsi="Times New Roman" w:eastAsia="方正仿宋_GBK" w:cs="仿宋_GB2312"/>
          <w:sz w:val="32"/>
          <w:szCs w:val="32"/>
        </w:rPr>
        <w:t>:……。</w:t>
      </w:r>
    </w:p>
    <w:p>
      <w:pPr>
        <w:pStyle w:val="4"/>
        <w:widowControl/>
        <w:spacing w:beforeAutospacing="0" w:afterAutospacing="0" w:line="560" w:lineRule="exact"/>
        <w:ind w:firstLine="634"/>
        <w:jc w:val="both"/>
        <w:rPr>
          <w:rFonts w:ascii="方正仿宋_GBK" w:hAnsi="Times New Roman" w:eastAsia="方正仿宋_GBK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 w:cs="仿宋_GB2312"/>
          <w:b/>
          <w:bCs/>
          <w:sz w:val="32"/>
          <w:szCs w:val="32"/>
        </w:rPr>
        <w:t>项目交示件:……。</w:t>
      </w:r>
    </w:p>
    <w:p>
      <w:pPr>
        <w:pStyle w:val="4"/>
        <w:widowControl/>
        <w:spacing w:beforeAutospacing="0" w:afterAutospacing="0" w:line="560" w:lineRule="exact"/>
        <w:ind w:firstLine="632"/>
        <w:jc w:val="both"/>
        <w:rPr>
          <w:rFonts w:ascii="方正仿宋_GBK" w:hAnsi="宋体" w:eastAsia="方正仿宋_GBK" w:cs="黑体"/>
          <w:sz w:val="40"/>
          <w:szCs w:val="40"/>
        </w:rPr>
      </w:pPr>
      <w:r>
        <w:rPr>
          <w:rFonts w:hint="eastAsia" w:ascii="方正仿宋_GBK" w:hAnsi="宋体" w:eastAsia="方正仿宋_GBK" w:cs="黑体"/>
          <w:sz w:val="40"/>
          <w:szCs w:val="40"/>
        </w:rPr>
        <w:t>……</w:t>
      </w:r>
    </w:p>
    <w:p>
      <w:pPr>
        <w:widowControl/>
        <w:jc w:val="left"/>
        <w:rPr>
          <w:rFonts w:ascii="方正仿宋_GBK" w:hAnsi="宋体" w:eastAsia="方正仿宋_GBK" w:cs="黑体"/>
          <w:kern w:val="0"/>
          <w:sz w:val="40"/>
          <w:szCs w:val="40"/>
        </w:rPr>
      </w:pPr>
      <w:r>
        <w:rPr>
          <w:rFonts w:ascii="方正仿宋_GBK" w:hAnsi="宋体" w:eastAsia="方正仿宋_GBK" w:cs="黑体"/>
          <w:sz w:val="40"/>
          <w:szCs w:val="40"/>
        </w:rPr>
        <w:br w:type="page"/>
      </w:r>
    </w:p>
    <w:p>
      <w:pPr>
        <w:pStyle w:val="4"/>
        <w:widowControl/>
        <w:spacing w:beforeAutospacing="0" w:afterAutospacing="0" w:line="240" w:lineRule="atLeast"/>
        <w:jc w:val="both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附件2</w:t>
      </w:r>
    </w:p>
    <w:p>
      <w:pPr>
        <w:pStyle w:val="4"/>
        <w:widowControl/>
        <w:spacing w:beforeAutospacing="0" w:afterAutospacing="0" w:line="240" w:lineRule="atLeast"/>
        <w:jc w:val="center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技术成熟度等级划分</w:t>
      </w:r>
    </w:p>
    <w:tbl>
      <w:tblPr>
        <w:tblStyle w:val="5"/>
        <w:tblW w:w="8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735"/>
        <w:gridCol w:w="4133"/>
        <w:gridCol w:w="31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等级</w:t>
            </w:r>
          </w:p>
        </w:tc>
        <w:tc>
          <w:tcPr>
            <w:tcW w:w="7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名称</w:t>
            </w:r>
          </w:p>
        </w:tc>
        <w:tc>
          <w:tcPr>
            <w:tcW w:w="413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评价标准</w:t>
            </w:r>
          </w:p>
        </w:tc>
        <w:tc>
          <w:tcPr>
            <w:tcW w:w="31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举证要素/技术凭证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第1级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报告级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发现新现象、新问题、新需求并提出报告（问题导向/技术推动/需求牵引＋灵感创意）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调研报告、需求报告、产业发展、市场前景等分析报告等。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第2级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方案级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提出了满足需求或解决问题的技术方案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研究方案、实施方案等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第3级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仿真级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核心技术概念模型仿真验证成功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虚拟或实物仿真概念模型等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第4级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功能级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实验室内关键功能指标测试达到预期目标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实验室、实物功能模型等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第5级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初样级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功能样品、图纸＋工艺设计、测试通过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提出功能测试的指标、测试报告等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第6级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正样级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功能样机演示测试合格、工艺验证可行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提出性能测试指标、测试报告等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第7级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环境级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工程样机系统运行、例行环境试验合格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现场实验或例行试验报告等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第8级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产品级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小批试产合格、生产条件完备、工艺成熟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可以交付使用的产品等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第9级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系统级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实现大</w:t>
            </w: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批量商业化生产，产品质量合格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产品第一次实际应用等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第10级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销售级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取得第一笔销售收入，销量≥盈亏平衡点数量的30％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合同、发票等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第11级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盈亏级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项目年度总收益-项目年度运营成本≥0，开始年度盈利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合同、发票、收款凭证等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第12级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利润级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项目累计总收益≥项目全部累计总投入的30％到50%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合同、发票、财报等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2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第13级</w:t>
            </w:r>
          </w:p>
        </w:tc>
        <w:tc>
          <w:tcPr>
            <w:tcW w:w="7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回报级</w:t>
            </w:r>
          </w:p>
        </w:tc>
        <w:tc>
          <w:tcPr>
            <w:tcW w:w="4133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项目累计总收益-项目全部累计总投入（研发投入+生产投入+运营投入）≥0</w:t>
            </w:r>
          </w:p>
        </w:tc>
        <w:tc>
          <w:tcPr>
            <w:tcW w:w="3147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napToGrid w:val="0"/>
              <w:spacing w:beforeAutospacing="0" w:afterAutospacing="0" w:line="240" w:lineRule="atLeast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合同、发票、财报、统计等</w:t>
            </w:r>
          </w:p>
        </w:tc>
      </w:tr>
    </w:tbl>
    <w:p>
      <w:pPr>
        <w:widowControl/>
        <w:jc w:val="left"/>
        <w:sectPr>
          <w:footerReference r:id="rId3" w:type="default"/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jc w:val="both"/>
        <w:rPr>
          <w:rFonts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 w:cs="黑体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方正小标宋简体" w:eastAsia="方正小标宋_GBK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  <w:shd w:val="clear" w:color="auto" w:fill="FFFFFF"/>
        </w:rPr>
        <w:t>2024年自治区重点研发计划（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“揭榜挂帅”、重大专项</w:t>
      </w: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_GBK" w:hAnsi="Calibri" w:eastAsia="方正小标宋_GBK" w:cs="Calibri"/>
          <w:color w:val="00000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0"/>
          <w:szCs w:val="40"/>
          <w:shd w:val="clear" w:color="auto" w:fill="FFFFFF"/>
        </w:rPr>
        <w:t>项目指南建议汇总表</w:t>
      </w:r>
    </w:p>
    <w:tbl>
      <w:tblPr>
        <w:tblStyle w:val="5"/>
        <w:tblW w:w="13783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288"/>
        <w:gridCol w:w="1288"/>
        <w:gridCol w:w="1288"/>
        <w:gridCol w:w="2226"/>
        <w:gridCol w:w="1913"/>
        <w:gridCol w:w="1913"/>
        <w:gridCol w:w="976"/>
        <w:gridCol w:w="222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主管部门（盖章）：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联系人：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年 月 日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序号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产业领域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项目类别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项目名称</w:t>
            </w: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项目计划总投入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(万元)</w:t>
            </w: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经费支持建议</w:t>
            </w:r>
            <w:r>
              <w:rPr>
                <w:rFonts w:hint="eastAsia" w:ascii="黑体" w:hAnsi="宋体" w:eastAsia="黑体" w:cs="黑体"/>
                <w:color w:val="00000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</w:rPr>
              <w:t>（万元）</w:t>
            </w: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指南建议单位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建议人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建议人联系电话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245390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3ZGE4NmQ4NDhkNDJiZDBlYmRiMDM2MjhhMTZiMDIifQ=="/>
  </w:docVars>
  <w:rsids>
    <w:rsidRoot w:val="41F47CBD"/>
    <w:rsid w:val="000C12B3"/>
    <w:rsid w:val="00124F23"/>
    <w:rsid w:val="00127B65"/>
    <w:rsid w:val="00130322"/>
    <w:rsid w:val="00153473"/>
    <w:rsid w:val="00170C30"/>
    <w:rsid w:val="00171CE5"/>
    <w:rsid w:val="001B25C6"/>
    <w:rsid w:val="001B7AA6"/>
    <w:rsid w:val="001C79E4"/>
    <w:rsid w:val="00231463"/>
    <w:rsid w:val="00256B92"/>
    <w:rsid w:val="002B5279"/>
    <w:rsid w:val="002E1D29"/>
    <w:rsid w:val="003369B5"/>
    <w:rsid w:val="00342F01"/>
    <w:rsid w:val="00394B5F"/>
    <w:rsid w:val="003C662D"/>
    <w:rsid w:val="003E1AD9"/>
    <w:rsid w:val="00453B02"/>
    <w:rsid w:val="004C660D"/>
    <w:rsid w:val="004E47BA"/>
    <w:rsid w:val="00531C33"/>
    <w:rsid w:val="005B7F7D"/>
    <w:rsid w:val="005E596E"/>
    <w:rsid w:val="00667CE7"/>
    <w:rsid w:val="0068029D"/>
    <w:rsid w:val="006D2CBE"/>
    <w:rsid w:val="006E3B77"/>
    <w:rsid w:val="006E4A62"/>
    <w:rsid w:val="007A697E"/>
    <w:rsid w:val="007B1A38"/>
    <w:rsid w:val="008244AA"/>
    <w:rsid w:val="00833E9C"/>
    <w:rsid w:val="008E677C"/>
    <w:rsid w:val="00914AB7"/>
    <w:rsid w:val="009159C9"/>
    <w:rsid w:val="00992740"/>
    <w:rsid w:val="00A27B37"/>
    <w:rsid w:val="00AA42E8"/>
    <w:rsid w:val="00AC4596"/>
    <w:rsid w:val="00B113FD"/>
    <w:rsid w:val="00B5276D"/>
    <w:rsid w:val="00BD1044"/>
    <w:rsid w:val="00BE3803"/>
    <w:rsid w:val="00C44E2A"/>
    <w:rsid w:val="00C776FD"/>
    <w:rsid w:val="00CC0C1C"/>
    <w:rsid w:val="00CE0639"/>
    <w:rsid w:val="00CE74A6"/>
    <w:rsid w:val="00D20CD8"/>
    <w:rsid w:val="00DF1741"/>
    <w:rsid w:val="00ED051A"/>
    <w:rsid w:val="00ED1968"/>
    <w:rsid w:val="00F13B09"/>
    <w:rsid w:val="00F71361"/>
    <w:rsid w:val="00F94D66"/>
    <w:rsid w:val="0AC15FA3"/>
    <w:rsid w:val="0DED16BC"/>
    <w:rsid w:val="12113AF1"/>
    <w:rsid w:val="12C1461A"/>
    <w:rsid w:val="2B2426AA"/>
    <w:rsid w:val="3B704095"/>
    <w:rsid w:val="41F47CBD"/>
    <w:rsid w:val="42A258CA"/>
    <w:rsid w:val="468D725E"/>
    <w:rsid w:val="4B401826"/>
    <w:rsid w:val="55E02A7C"/>
    <w:rsid w:val="5EA93EAC"/>
    <w:rsid w:val="684E502D"/>
    <w:rsid w:val="6E8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989A1-D170-4665-AACB-F1E477D33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546</Words>
  <Characters>3118</Characters>
  <Lines>25</Lines>
  <Paragraphs>7</Paragraphs>
  <TotalTime>29</TotalTime>
  <ScaleCrop>false</ScaleCrop>
  <LinksUpToDate>false</LinksUpToDate>
  <CharactersWithSpaces>3657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2023-12-13T09:51:00Z</dcterms:created>
  <dc:creator>赵鹏</dc:creator>
  <cp:lastModifiedBy>Administrator</cp:lastModifiedBy>
  <dcterms:modified xsi:type="dcterms:W3CDTF">2023-12-15T03:10:54Z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A52AB42DB97142A682AC790EDF3CA76D_11</vt:lpwstr>
  </property>
</Properties>
</file>