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" w:eastAsia="黑体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</w:rPr>
      </w:pP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</w:rPr>
      </w:pP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自治区专家顾问团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决策研究与咨询项目申报书</w:t>
      </w:r>
    </w:p>
    <w:p>
      <w:pPr>
        <w:rPr>
          <w:rFonts w:hint="eastAsia" w:ascii="仿宋_GB2312" w:hAnsi="仿宋_GB2312" w:eastAsia="仿宋_GB2312"/>
          <w:color w:val="000000"/>
          <w:sz w:val="36"/>
        </w:rPr>
      </w:pPr>
    </w:p>
    <w:p>
      <w:pPr>
        <w:spacing w:line="440" w:lineRule="exact"/>
        <w:rPr>
          <w:rFonts w:hint="eastAsia" w:ascii="仿宋_GB2312" w:hAnsi="仿宋_GB2312" w:eastAsia="仿宋_GB2312"/>
          <w:color w:val="000000"/>
          <w:sz w:val="36"/>
        </w:rPr>
      </w:pPr>
    </w:p>
    <w:p>
      <w:pPr>
        <w:spacing w:line="440" w:lineRule="exact"/>
        <w:rPr>
          <w:rFonts w:hint="eastAsia" w:ascii="仿宋_GB2312" w:hAnsi="仿宋_GB2312" w:eastAsia="仿宋_GB2312"/>
          <w:color w:val="000000"/>
          <w:sz w:val="36"/>
        </w:rPr>
      </w:pPr>
    </w:p>
    <w:p>
      <w:pPr>
        <w:ind w:firstLine="600" w:firstLineChars="200"/>
        <w:rPr>
          <w:rFonts w:hint="eastAsia" w:ascii="黑体" w:hAnsi="方正黑体_GBK" w:eastAsia="黑体" w:cs="方正黑体_GBK"/>
          <w:color w:val="000000"/>
          <w:sz w:val="30"/>
          <w:szCs w:val="30"/>
        </w:rPr>
      </w:pPr>
      <w:r>
        <w:rPr>
          <w:rFonts w:hint="eastAsia" w:ascii="黑体" w:hAnsi="方正黑体_GBK" w:eastAsia="黑体" w:cs="方正黑体_GBK"/>
          <w:color w:val="000000"/>
          <w:sz w:val="30"/>
          <w:szCs w:val="30"/>
        </w:rPr>
        <w:t>项目名称：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</w:rPr>
        <w:t xml:space="preserve">                  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方正黑体_GBK" w:eastAsia="黑体" w:cs="方正黑体_GBK"/>
          <w:bCs/>
          <w:color w:val="000000"/>
          <w:spacing w:val="-4"/>
          <w:sz w:val="30"/>
          <w:szCs w:val="30"/>
          <w:u w:val="single"/>
          <w:shd w:val="clear" w:color="auto" w:fill="FFFFFF"/>
        </w:rPr>
        <w:t xml:space="preserve">           </w:t>
      </w:r>
    </w:p>
    <w:p>
      <w:pPr>
        <w:rPr>
          <w:rFonts w:hint="eastAsia" w:ascii="黑体" w:hAnsi="方正黑体_GBK" w:eastAsia="黑体" w:cs="方正黑体_GBK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</w:pPr>
      <w:r>
        <w:rPr>
          <w:rFonts w:hint="eastAsia" w:ascii="黑体" w:hAnsi="方正黑体_GBK" w:eastAsia="黑体" w:cs="方正黑体_GBK"/>
          <w:color w:val="000000"/>
          <w:sz w:val="30"/>
          <w:szCs w:val="30"/>
        </w:rPr>
        <w:t>项目负责人：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    （签字） </w:t>
      </w:r>
    </w:p>
    <w:p>
      <w:pPr>
        <w:rPr>
          <w:rFonts w:hint="eastAsia" w:ascii="黑体" w:hAnsi="方正黑体_GBK" w:eastAsia="黑体" w:cs="方正黑体_GBK"/>
          <w:color w:val="000000"/>
          <w:sz w:val="30"/>
          <w:szCs w:val="30"/>
        </w:rPr>
      </w:pPr>
    </w:p>
    <w:p>
      <w:pPr>
        <w:ind w:firstLine="680" w:firstLineChars="200"/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</w:pPr>
      <w:r>
        <w:rPr>
          <w:rFonts w:hint="eastAsia" w:ascii="黑体" w:hAnsi="方正黑体_GBK" w:eastAsia="黑体" w:cs="方正黑体_GBK"/>
          <w:color w:val="000000"/>
          <w:spacing w:val="20"/>
          <w:sz w:val="30"/>
          <w:szCs w:val="30"/>
        </w:rPr>
        <w:t>依托单位：</w:t>
      </w:r>
      <w:r>
        <w:rPr>
          <w:rFonts w:hint="eastAsia" w:ascii="黑体" w:hAnsi="方正黑体_GBK" w:eastAsia="黑体" w:cs="方正黑体_GBK"/>
          <w:color w:val="000000"/>
          <w:spacing w:val="20"/>
          <w:sz w:val="30"/>
          <w:szCs w:val="30"/>
          <w:u w:val="single"/>
        </w:rPr>
        <w:t xml:space="preserve">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方正黑体_GBK" w:eastAsia="黑体" w:cs="方正黑体_GBK"/>
          <w:color w:val="000000"/>
          <w:sz w:val="30"/>
          <w:szCs w:val="30"/>
          <w:u w:val="single"/>
        </w:rPr>
        <w:t xml:space="preserve">        （盖章） </w:t>
      </w:r>
    </w:p>
    <w:p>
      <w:pPr>
        <w:rPr>
          <w:rFonts w:hint="eastAsia" w:ascii="仿宋_GB2312" w:hAnsi="仿宋_GB2312" w:eastAsia="仿宋_GB2312"/>
          <w:color w:val="000000"/>
          <w:sz w:val="36"/>
          <w:u w:val="single"/>
        </w:rPr>
      </w:pPr>
    </w:p>
    <w:p>
      <w:pPr>
        <w:rPr>
          <w:rFonts w:hint="eastAsia" w:ascii="方正黑体简体" w:hAnsi="黑体" w:eastAsia="方正黑体简体"/>
          <w:color w:val="000000"/>
          <w:sz w:val="44"/>
        </w:rPr>
      </w:pPr>
      <w:r>
        <w:rPr>
          <w:rFonts w:hint="eastAsia" w:ascii="仿宋_GB2312" w:hAnsi="仿宋_GB2312" w:eastAsia="仿宋_GB2312"/>
          <w:color w:val="000000"/>
          <w:sz w:val="36"/>
        </w:rPr>
        <w:t xml:space="preserve">                     </w:t>
      </w:r>
    </w:p>
    <w:p>
      <w:pPr>
        <w:jc w:val="center"/>
        <w:rPr>
          <w:rFonts w:hint="eastAsia" w:ascii="仿宋_GB2312" w:hAnsi="仿宋_GB2312" w:eastAsia="仿宋_GB2312"/>
          <w:bCs/>
          <w:color w:val="000000"/>
          <w:sz w:val="36"/>
        </w:rPr>
      </w:pPr>
    </w:p>
    <w:p>
      <w:pPr>
        <w:jc w:val="center"/>
        <w:rPr>
          <w:rFonts w:hint="eastAsia" w:ascii="仿宋_GB2312" w:hAnsi="仿宋_GB2312" w:eastAsia="仿宋_GB2312"/>
          <w:bCs/>
          <w:color w:val="000000"/>
          <w:sz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自治区专家顾问团办公室印制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年    月    日</w:t>
      </w:r>
    </w:p>
    <w:p>
      <w:pPr>
        <w:jc w:val="center"/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985" w:left="1588" w:header="0" w:footer="1588" w:gutter="0"/>
          <w:paperSrc w:first="15" w:other="15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黑体_GBK" w:eastAsia="方正小标宋简体" w:cs="方正黑体_GBK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sz w:val="36"/>
          <w:szCs w:val="36"/>
        </w:rPr>
        <w:t>基  本  信  息  表</w:t>
      </w:r>
    </w:p>
    <w:tbl>
      <w:tblPr>
        <w:tblStyle w:val="5"/>
        <w:tblpPr w:leftFromText="180" w:rightFromText="180" w:vertAnchor="text" w:horzAnchor="page" w:tblpX="1155" w:tblpY="517"/>
        <w:tblOverlap w:val="never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605"/>
        <w:gridCol w:w="1254"/>
        <w:gridCol w:w="1446"/>
        <w:gridCol w:w="107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7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起止时间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申请经费（万元）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研究领域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专业职称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行政职务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 系 人</w:t>
            </w:r>
          </w:p>
        </w:tc>
        <w:tc>
          <w:tcPr>
            <w:tcW w:w="3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191919"/>
          <w:kern w:val="0"/>
          <w:sz w:val="24"/>
          <w:shd w:val="clear" w:color="auto" w:fill="FFFFFF"/>
        </w:rPr>
      </w:pPr>
    </w:p>
    <w:p>
      <w:pPr>
        <w:jc w:val="center"/>
        <w:rPr>
          <w:rFonts w:hint="eastAsia" w:ascii="方正小标宋简体" w:hAnsi="方正黑体_GBK" w:eastAsia="方正小标宋简体" w:cs="方正黑体_GBK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sz w:val="36"/>
          <w:szCs w:val="36"/>
        </w:rPr>
        <w:t>项  目  组  成  员</w:t>
      </w:r>
    </w:p>
    <w:tbl>
      <w:tblPr>
        <w:tblStyle w:val="5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865"/>
        <w:gridCol w:w="1419"/>
        <w:gridCol w:w="213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姓  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单  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职务职称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在项目中分担的任务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</w:tbl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  <w:br w:type="page"/>
      </w:r>
    </w:p>
    <w:p>
      <w:pPr>
        <w:spacing w:line="400" w:lineRule="exact"/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  <w:t>（以下为项目</w:t>
      </w: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  <w:lang w:val="en-US" w:eastAsia="zh-CN"/>
        </w:rPr>
        <w:t>研究工作</w:t>
      </w: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  <w:t>提纲，请依据提纲逐项</w:t>
      </w: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  <w:lang w:eastAsia="zh-CN"/>
        </w:rPr>
        <w:t>认真</w:t>
      </w:r>
      <w:r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  <w:t>填写）</w:t>
      </w:r>
    </w:p>
    <w:p>
      <w:pPr>
        <w:spacing w:line="400" w:lineRule="exact"/>
        <w:rPr>
          <w:rFonts w:hint="eastAsia" w:ascii="仿宋_GB2312" w:hAnsi="方正仿宋_GBK" w:eastAsia="仿宋_GB2312" w:cs="方正仿宋_GBK"/>
          <w:b/>
          <w:bCs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项目提出的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时代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背景和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政策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意义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项目主要研究内容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400" w:lineRule="exact"/>
        <w:ind w:left="0" w:leftChars="0" w:firstLine="560" w:firstLineChars="200"/>
        <w:rPr>
          <w:rFonts w:hint="eastAsia" w:ascii="黑体" w:hAnsi="方正黑体_GBK" w:eastAsia="黑体" w:cs="方正黑体_GBK"/>
          <w:b w:val="0"/>
          <w:color w:val="000000"/>
          <w:sz w:val="28"/>
          <w:szCs w:val="28"/>
          <w:lang w:eastAsia="zh-CN"/>
        </w:rPr>
      </w:pPr>
      <w:r>
        <w:rPr>
          <w:rFonts w:hint="eastAsia" w:ascii="黑体" w:hAnsi="方正黑体_GBK" w:eastAsia="黑体" w:cs="方正黑体_GBK"/>
          <w:b w:val="0"/>
          <w:color w:val="000000"/>
          <w:sz w:val="28"/>
          <w:szCs w:val="28"/>
          <w:lang w:eastAsia="zh-CN"/>
        </w:rPr>
        <w:t>项目预期政策建议</w:t>
      </w:r>
    </w:p>
    <w:p>
      <w:pPr>
        <w:pStyle w:val="4"/>
        <w:numPr>
          <w:ilvl w:val="0"/>
          <w:numId w:val="0"/>
        </w:numPr>
        <w:spacing w:line="400" w:lineRule="exact"/>
        <w:ind w:leftChars="200" w:right="71" w:rightChars="0"/>
        <w:rPr>
          <w:rFonts w:hint="eastAsia" w:ascii="黑体" w:hAnsi="方正黑体_GBK" w:eastAsia="黑体" w:cs="方正黑体_GBK"/>
          <w:b w:val="0"/>
          <w:color w:val="000000"/>
          <w:sz w:val="28"/>
          <w:szCs w:val="28"/>
          <w:lang w:eastAsia="zh-CN"/>
        </w:rPr>
      </w:pPr>
      <w:r>
        <w:rPr>
          <w:rFonts w:hint="eastAsia" w:ascii="黑体" w:hAnsi="方正黑体_GBK" w:eastAsia="黑体" w:cs="方正黑体_GBK"/>
          <w:b w:val="0"/>
          <w:color w:val="000000"/>
          <w:sz w:val="28"/>
          <w:szCs w:val="28"/>
          <w:lang w:eastAsia="zh-CN"/>
        </w:rPr>
        <w:t>（既要符合实际，又要突出前瞻性、创新性）</w:t>
      </w:r>
    </w:p>
    <w:p>
      <w:pPr>
        <w:pStyle w:val="4"/>
        <w:numPr>
          <w:ilvl w:val="0"/>
          <w:numId w:val="0"/>
        </w:numPr>
        <w:spacing w:line="400" w:lineRule="exact"/>
        <w:ind w:leftChars="200" w:right="71" w:rightChars="0"/>
        <w:rPr>
          <w:rFonts w:hint="eastAsia" w:ascii="黑体" w:hAnsi="方正黑体_GBK" w:eastAsia="黑体" w:cs="方正黑体_GBK"/>
          <w:b w:val="0"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项目研究方案、方法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、进度安排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（要基于政策表述，不要基于学术表述）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  <w:lang w:val="en-US" w:eastAsia="zh-CN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  <w:lang w:val="en-US" w:eastAsia="zh-CN"/>
        </w:rPr>
        <w:t>五、项目研究所需资料数据来源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312"/>
        </w:tabs>
        <w:spacing w:line="400" w:lineRule="exact"/>
        <w:ind w:firstLine="560" w:firstLine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六、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项目负责人简介</w:t>
      </w:r>
    </w:p>
    <w:p>
      <w:pPr>
        <w:numPr>
          <w:ilvl w:val="0"/>
          <w:numId w:val="0"/>
        </w:numPr>
        <w:tabs>
          <w:tab w:val="left" w:pos="312"/>
        </w:tabs>
        <w:spacing w:line="400" w:lineRule="exact"/>
        <w:ind w:leftChars="200"/>
        <w:rPr>
          <w:rFonts w:hint="eastAsia" w:ascii="黑体" w:hAnsi="方正黑体_GBK" w:eastAsia="黑体" w:cs="方正黑体_GBK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方正黑体_GBK" w:eastAsia="仿宋_GB2312" w:cs="方正黑体_GBK"/>
          <w:color w:val="000000"/>
          <w:sz w:val="28"/>
          <w:szCs w:val="28"/>
        </w:rPr>
      </w:pPr>
      <w:r>
        <w:rPr>
          <w:rFonts w:hint="eastAsia" w:ascii="黑体" w:hAnsi="方正黑体_GBK" w:eastAsia="黑体" w:cs="方正黑体_GBK"/>
          <w:color w:val="000000"/>
          <w:sz w:val="28"/>
          <w:szCs w:val="28"/>
          <w:lang w:eastAsia="zh-CN"/>
        </w:rPr>
        <w:t>七、</w:t>
      </w:r>
      <w:r>
        <w:rPr>
          <w:rFonts w:hint="eastAsia" w:ascii="黑体" w:hAnsi="方正黑体_GBK" w:eastAsia="黑体" w:cs="方正黑体_GBK"/>
          <w:color w:val="000000"/>
          <w:sz w:val="28"/>
          <w:szCs w:val="28"/>
        </w:rPr>
        <w:t>项目提交成果</w:t>
      </w:r>
    </w:p>
    <w:p>
      <w:pPr>
        <w:spacing w:line="400" w:lineRule="exact"/>
        <w:ind w:firstLine="560" w:firstLineChars="200"/>
        <w:rPr>
          <w:rFonts w:hint="eastAsia" w:ascii="仿宋_GB2312" w:hAnsi="方正仿宋_GBK" w:eastAsia="仿宋_GB2312" w:cs="方正仿宋_GBK"/>
          <w:color w:val="000000"/>
          <w:sz w:val="28"/>
          <w:szCs w:val="28"/>
        </w:rPr>
      </w:pPr>
      <w:r>
        <w:rPr>
          <w:rFonts w:hint="eastAsia" w:ascii="仿宋_GB2312" w:hAnsi="方正仿宋_GBK" w:eastAsia="仿宋_GB2312" w:cs="方正仿宋_GBK"/>
          <w:color w:val="000000"/>
          <w:sz w:val="28"/>
          <w:szCs w:val="28"/>
        </w:rPr>
        <w:t>提交《XXXXXX》调研报告一篇，字数不限。决策咨询建议1-2篇，3000字以内。</w:t>
      </w: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方正小标宋简体" w:hAnsi="方正黑体_GBK" w:eastAsia="方正小标宋简体" w:cs="方正黑体_GBK"/>
          <w:color w:val="191919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黑体_GBK" w:eastAsia="方正小标宋简体" w:cs="方正黑体_GBK"/>
          <w:color w:val="191919"/>
          <w:kern w:val="0"/>
          <w:sz w:val="36"/>
          <w:szCs w:val="36"/>
          <w:shd w:val="clear" w:color="auto" w:fill="FFFFFF"/>
        </w:rPr>
        <w:br w:type="page"/>
      </w:r>
    </w:p>
    <w:p>
      <w:pPr>
        <w:spacing w:before="62" w:beforeLines="20" w:after="62" w:afterLines="20" w:line="500" w:lineRule="exact"/>
        <w:jc w:val="center"/>
        <w:rPr>
          <w:rFonts w:hint="eastAsia" w:ascii="方正小标宋简体" w:hAnsi="方正黑体_GBK" w:eastAsia="方正小标宋简体" w:cs="方正黑体_GBK"/>
          <w:color w:val="000000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191919"/>
          <w:kern w:val="0"/>
          <w:sz w:val="36"/>
          <w:szCs w:val="36"/>
          <w:shd w:val="clear" w:color="auto" w:fill="FFFFFF"/>
        </w:rPr>
        <w:t>项目经费预算表</w:t>
      </w:r>
    </w:p>
    <w:tbl>
      <w:tblPr>
        <w:tblStyle w:val="5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科  目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差旅费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会议费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出版、资料收集费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专家咨询费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劳务费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其他费用</w:t>
            </w:r>
          </w:p>
        </w:tc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9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备注：1.“专家咨询费”不超过总经费的40%。</w:t>
            </w:r>
          </w:p>
          <w:p>
            <w:pPr>
              <w:spacing w:line="400" w:lineRule="exact"/>
              <w:ind w:firstLine="1440" w:firstLineChars="6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2.“其他费用”支出不超过总经费的10%。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6" w:hRule="atLeast"/>
          <w:jc w:val="center"/>
        </w:trPr>
        <w:tc>
          <w:tcPr>
            <w:tcW w:w="9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 xml:space="preserve">推荐意见：   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（专业组组长签字）或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（推荐单位盖章）</w:t>
            </w:r>
          </w:p>
          <w:p>
            <w:pPr>
              <w:spacing w:line="460" w:lineRule="exact"/>
              <w:ind w:firstLine="5760" w:firstLineChars="2400"/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</w:rPr>
              <w:t>年  月  日</w:t>
            </w:r>
          </w:p>
        </w:tc>
      </w:tr>
    </w:tbl>
    <w:p>
      <w:pPr>
        <w:widowControl/>
        <w:spacing w:line="20" w:lineRule="exact"/>
        <w:rPr>
          <w:rFonts w:hint="eastAsia" w:ascii="仿宋_GB2312" w:hAnsi="仿宋_GB2312" w:eastAsia="仿宋_GB2312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  <w:lang w:val="zh-CN" w:eastAsia="zh-CN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77E4E"/>
    <w:multiLevelType w:val="singleLevel"/>
    <w:tmpl w:val="99677E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2ZlODA2ZTM1ZTljZjQyMTMwMTc0ZWJiZjFhODIifQ=="/>
  </w:docVars>
  <w:rsids>
    <w:rsidRoot w:val="4DE8332D"/>
    <w:rsid w:val="33D60527"/>
    <w:rsid w:val="3D826E96"/>
    <w:rsid w:val="43466211"/>
    <w:rsid w:val="461317B4"/>
    <w:rsid w:val="4DE8332D"/>
    <w:rsid w:val="5D5A664F"/>
    <w:rsid w:val="77EB0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ind w:right="71"/>
      <w:jc w:val="left"/>
    </w:pPr>
    <w:rPr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424</Words>
  <Characters>440</Characters>
  <Lines>0</Lines>
  <Paragraphs>0</Paragraphs>
  <TotalTime>25</TotalTime>
  <ScaleCrop>false</ScaleCrop>
  <LinksUpToDate>false</LinksUpToDate>
  <CharactersWithSpaces>663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2022-03-25T03:10:00Z</dcterms:created>
  <dc:creator>Administrator</dc:creator>
  <cp:lastModifiedBy>尧！</cp:lastModifiedBy>
  <dcterms:modified xsi:type="dcterms:W3CDTF">2023-02-19T09:46:56Z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1ED8AEBF6E44442E834580B073AB86E3</vt:lpwstr>
  </property>
</Properties>
</file>