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tbl>
      <w:tblPr>
        <w:tblStyle w:val="17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327"/>
        <w:gridCol w:w="270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学科代码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项目类别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自治区</w:t>
      </w:r>
      <w:r>
        <w:rPr>
          <w:rFonts w:eastAsia="黑体"/>
          <w:bCs/>
          <w:sz w:val="52"/>
          <w:szCs w:val="52"/>
        </w:rPr>
        <w:t>高校</w:t>
      </w:r>
      <w:r>
        <w:rPr>
          <w:rFonts w:hint="eastAsia" w:eastAsia="黑体"/>
          <w:bCs/>
          <w:sz w:val="52"/>
          <w:szCs w:val="52"/>
        </w:rPr>
        <w:t>科研计划</w:t>
      </w:r>
      <w:r>
        <w:rPr>
          <w:rFonts w:eastAsia="黑体"/>
          <w:bCs/>
          <w:sz w:val="52"/>
          <w:szCs w:val="52"/>
        </w:rPr>
        <w:t>自然科学项目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</w:t>
      </w:r>
      <w:r>
        <w:rPr>
          <w:rFonts w:hint="eastAsia" w:eastAsia="楷体_GB2312"/>
          <w:b/>
          <w:bCs/>
          <w:sz w:val="36"/>
          <w:szCs w:val="36"/>
        </w:rPr>
        <w:t>20</w:t>
      </w:r>
      <w:r>
        <w:rPr>
          <w:rFonts w:eastAsia="楷体_GB2312"/>
          <w:b/>
          <w:bCs/>
          <w:sz w:val="36"/>
          <w:szCs w:val="36"/>
        </w:rPr>
        <w:t>年度）</w:t>
      </w:r>
    </w:p>
    <w:p>
      <w:pPr>
        <w:spacing w:line="500" w:lineRule="exact"/>
        <w:rPr>
          <w:b/>
          <w:bCs/>
        </w:rPr>
      </w:pPr>
    </w:p>
    <w:tbl>
      <w:tblPr>
        <w:tblStyle w:val="17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依 托 平 台：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新疆维吾尔自治区</w:t>
      </w:r>
      <w:r>
        <w:rPr>
          <w:rFonts w:eastAsia="楷体_GB2312"/>
          <w:b/>
          <w:bCs/>
          <w:sz w:val="36"/>
          <w:szCs w:val="36"/>
        </w:rPr>
        <w:t>教育厅制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报 说 明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1．申报书各项内容须认真填写，表达要明确、严谨。各项栏目不能空缺，无此项内容时填“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2．“项目名称”，字数不超过25个字。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．“学科代码”和“学科名称”，请使用国家技术监督局于2009年5月6日发布的《学科分类与代码》（GB/T13745-2009）；“学科代码”范围为：110—620，“学科代码”和“学科名称”填至二级学科。</w:t>
      </w:r>
      <w:r>
        <w:rPr>
          <w:rFonts w:hint="eastAsia" w:eastAsia="仿宋_GB2312"/>
          <w:sz w:val="28"/>
          <w:szCs w:val="28"/>
        </w:rPr>
        <w:t>项目类别：自然科学重点项目或自然科学青年项目。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．“人才计划”，指获得省部级以上人才计划资助，包括类型、授予单位、获得时间，须提供人才计划批文复印件。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．“所在研究基地”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hint="eastAsia" w:eastAsia="仿宋_GB2312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项目须填依托</w:t>
      </w:r>
      <w:r>
        <w:rPr>
          <w:rFonts w:hint="eastAsia" w:eastAsia="仿宋_GB2312"/>
          <w:sz w:val="28"/>
          <w:szCs w:val="28"/>
        </w:rPr>
        <w:t>省部级及以上科研</w:t>
      </w:r>
      <w:r>
        <w:rPr>
          <w:rFonts w:eastAsia="仿宋_GB2312"/>
          <w:sz w:val="28"/>
          <w:szCs w:val="28"/>
        </w:rPr>
        <w:t>平台名称。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．“发表论文情况”，需提供论文首页及发表该论文刊物封面复印件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hint="eastAsia" w:eastAsia="仿宋_GB2312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项目提供10篇以内代表性论文。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．申报书一式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份</w:t>
      </w:r>
      <w:r>
        <w:rPr>
          <w:rFonts w:hint="eastAsia" w:eastAsia="仿宋_GB2312"/>
          <w:sz w:val="28"/>
          <w:szCs w:val="28"/>
        </w:rPr>
        <w:t>（A3纸印制，骑马装订）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含</w:t>
      </w: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</w:rPr>
        <w:t>1份</w:t>
      </w:r>
      <w:r>
        <w:rPr>
          <w:rFonts w:eastAsia="仿宋_GB2312"/>
          <w:sz w:val="28"/>
          <w:szCs w:val="28"/>
        </w:rPr>
        <w:t>，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80" w:lineRule="exact"/>
        <w:rPr>
          <w:rFonts w:eastAsia="仿宋_GB2312"/>
          <w:sz w:val="28"/>
          <w:szCs w:val="28"/>
        </w:r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17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88"/>
        <w:gridCol w:w="489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应用基础研究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创新调查研究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C.关键技术开发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项目选题来源及依据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预期成果形式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项目依托平台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（重点项目必填）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start="6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17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401"/>
        <w:gridCol w:w="2506"/>
        <w:gridCol w:w="1414"/>
        <w:gridCol w:w="1396"/>
        <w:gridCol w:w="35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</w:t>
            </w:r>
            <w:r>
              <w:rPr>
                <w:rFonts w:hint="eastAsia" w:eastAsia="仿宋_GB2312"/>
                <w:szCs w:val="21"/>
              </w:rPr>
              <w:t>自治区</w:t>
            </w:r>
            <w:r>
              <w:rPr>
                <w:rFonts w:eastAsia="仿宋_GB2312"/>
                <w:szCs w:val="21"/>
              </w:rPr>
              <w:t>拨款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3．测试化验加工及计算分析费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4．燃料动力费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5．会议差旅费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6．国际合作与交流费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7．出版/文献/信息传播/知识产权事务费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8．劳务费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9．专家咨询费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10．其他直接费用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spacing w:line="240" w:lineRule="exact"/>
        <w:rPr>
          <w:rFonts w:eastAsia="黑体"/>
          <w:b/>
          <w:bCs/>
          <w:szCs w:val="21"/>
        </w:rPr>
      </w:pPr>
    </w:p>
    <w:p>
      <w:pPr>
        <w:spacing w:line="240" w:lineRule="exact"/>
        <w:rPr>
          <w:rFonts w:eastAsia="黑体"/>
          <w:b/>
          <w:bCs/>
          <w:szCs w:val="21"/>
        </w:rPr>
      </w:pPr>
    </w:p>
    <w:p>
      <w:pPr>
        <w:spacing w:line="240" w:lineRule="exact"/>
        <w:rPr>
          <w:rFonts w:eastAsia="黑体"/>
          <w:b/>
          <w:bCs/>
          <w:szCs w:val="21"/>
        </w:rPr>
      </w:pPr>
    </w:p>
    <w:tbl>
      <w:tblPr>
        <w:tblStyle w:val="17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tbl>
      <w:tblPr>
        <w:tblStyle w:val="17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三、研究目标、研究内容和拟解决的关键问题</w:t>
            </w:r>
          </w:p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17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17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17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八、项目负责人承诺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高校学风建设要求，确认本申报书及附件内容真实、准确。项目如获立项，本人将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ind w:firstLine="540" w:firstLineChars="225"/>
        <w:rPr>
          <w:rFonts w:eastAsia="黑体"/>
          <w:b/>
          <w:bCs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</w:t>
      </w:r>
      <w:r>
        <w:rPr>
          <w:rFonts w:hint="eastAsia" w:eastAsia="黑体"/>
          <w:sz w:val="24"/>
        </w:rPr>
        <w:t xml:space="preserve">     </w:t>
      </w:r>
      <w:r>
        <w:rPr>
          <w:rFonts w:eastAsia="黑体"/>
          <w:sz w:val="24"/>
        </w:rPr>
        <w:t xml:space="preserve"> 负责人签字：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九、项目承担单位承诺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outlineLvl w:val="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</w:t>
      </w:r>
      <w:r>
        <w:rPr>
          <w:rFonts w:hint="eastAsia" w:eastAsia="黑体"/>
          <w:sz w:val="24"/>
        </w:rPr>
        <w:t>自治区高校学风建设要求</w:t>
      </w:r>
      <w:r>
        <w:rPr>
          <w:rFonts w:eastAsia="黑体"/>
          <w:sz w:val="24"/>
        </w:rPr>
        <w:t>与项目申报要求对项目负责人的资格及项目申报书内容进行了审核。项目如获立项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本单位将根据项目申报书内容，落实项目研究所需条件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认真履行项目承担单位的管理职责。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十、附件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</w:t>
      </w:r>
      <w:r>
        <w:rPr>
          <w:rFonts w:hint="eastAsia" w:eastAsia="仿宋_GB2312"/>
          <w:sz w:val="24"/>
        </w:rPr>
        <w:t>点</w:t>
      </w:r>
      <w:r>
        <w:rPr>
          <w:rFonts w:eastAsia="仿宋_GB2312"/>
          <w:sz w:val="24"/>
        </w:rPr>
        <w:t>项目10篇以内），须提供论文首页及发表该论文刊物封面复印件；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ind w:firstLine="360" w:firstLineChars="150"/>
      </w:pPr>
      <w:r>
        <w:rPr>
          <w:rFonts w:eastAsia="仿宋_GB2312"/>
          <w:sz w:val="24"/>
        </w:rPr>
        <w:t>6．获得人才计划情况（省部级以上人才计划），须提供人才</w:t>
      </w:r>
    </w:p>
    <w:p>
      <w:pPr>
        <w:spacing w:line="580" w:lineRule="exact"/>
        <w:rPr>
          <w:rFonts w:ascii="楷体" w:hAnsi="楷体" w:eastAsia="楷体" w:cs="仿宋"/>
          <w:sz w:val="32"/>
          <w:szCs w:val="32"/>
        </w:rPr>
      </w:pPr>
    </w:p>
    <w:p>
      <w:pPr>
        <w:spacing w:line="580" w:lineRule="exact"/>
        <w:rPr>
          <w:rFonts w:ascii="楷体" w:hAnsi="楷体" w:eastAsia="楷体" w:cs="仿宋"/>
          <w:sz w:val="32"/>
          <w:szCs w:val="32"/>
        </w:rPr>
      </w:pP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440" w:lineRule="exact"/>
        <w:rPr>
          <w:rFonts w:eastAsia="仿宋_GB2312"/>
          <w:sz w:val="30"/>
          <w:szCs w:val="30"/>
        </w:rPr>
      </w:pPr>
    </w:p>
    <w:tbl>
      <w:tblPr>
        <w:tblStyle w:val="17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327"/>
        <w:gridCol w:w="270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学科代码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项目类别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before="120" w:after="240" w:line="500" w:lineRule="exact"/>
        <w:ind w:right="640" w:firstLine="6720" w:firstLineChars="2100"/>
        <w:rPr>
          <w:rFonts w:eastAsia="仿宋_GB2312"/>
          <w:bCs/>
          <w:sz w:val="32"/>
          <w:szCs w:val="48"/>
        </w:rPr>
      </w:pPr>
    </w:p>
    <w:p>
      <w:pPr>
        <w:spacing w:before="120" w:after="240" w:line="500" w:lineRule="exact"/>
        <w:jc w:val="center"/>
        <w:rPr>
          <w:rFonts w:ascii="华文中宋" w:hAnsi="华文中宋" w:eastAsia="华文中宋"/>
          <w:b/>
          <w:bCs/>
          <w:spacing w:val="22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pacing w:val="22"/>
          <w:sz w:val="52"/>
          <w:szCs w:val="52"/>
        </w:rPr>
        <w:t>自治区高校科研计划人文社科</w:t>
      </w:r>
    </w:p>
    <w:p>
      <w:pPr>
        <w:spacing w:before="120" w:after="240" w:line="500" w:lineRule="exact"/>
        <w:jc w:val="center"/>
        <w:rPr>
          <w:rFonts w:ascii="华文中宋" w:hAnsi="华文中宋" w:eastAsia="华文中宋"/>
          <w:b/>
          <w:bCs/>
          <w:spacing w:val="22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pacing w:val="22"/>
          <w:sz w:val="52"/>
          <w:szCs w:val="52"/>
        </w:rPr>
        <w:t>项目</w:t>
      </w:r>
      <w:r>
        <w:rPr>
          <w:rFonts w:hint="eastAsia" w:ascii="华文中宋" w:hAnsi="华文中宋" w:eastAsia="华文中宋"/>
          <w:b/>
          <w:bCs/>
          <w:sz w:val="52"/>
          <w:szCs w:val="52"/>
        </w:rPr>
        <w:t>申报书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</w:t>
      </w:r>
      <w:r>
        <w:rPr>
          <w:rFonts w:hint="eastAsia" w:eastAsia="楷体_GB2312"/>
          <w:b/>
          <w:bCs/>
          <w:sz w:val="36"/>
          <w:szCs w:val="36"/>
        </w:rPr>
        <w:t>20</w:t>
      </w:r>
      <w:r>
        <w:rPr>
          <w:rFonts w:eastAsia="楷体_GB2312"/>
          <w:b/>
          <w:bCs/>
          <w:sz w:val="36"/>
          <w:szCs w:val="36"/>
        </w:rPr>
        <w:t>年度）</w:t>
      </w:r>
    </w:p>
    <w:p/>
    <w:p/>
    <w:p/>
    <w:tbl>
      <w:tblPr>
        <w:tblStyle w:val="17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依 托 平 台：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/>
    <w:p/>
    <w:p/>
    <w:p/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ascii="楷体" w:hAnsi="楷体" w:eastAsia="楷体"/>
          <w:sz w:val="32"/>
          <w:szCs w:val="32"/>
        </w:rPr>
        <w:t xml:space="preserve">   新疆维吾尔自治区教育厅制</w:t>
      </w: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项 目 承 诺 书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sz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1.本表填写的各项内容属实，没有知识产权争议。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2.如获准立项，同意在本表基础上，以项目任务书作为协议开展研究工作，并按填报的研究内容、时间和经费如期完成研究任务。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3.遵守教育厅有关项目管理规定，自觉接受项目检查与监督管理。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4.同意在项目结项时将本项目研究与调查原始数据、资料等提交教育厅，并由教育厅在成果介绍和推广时无偿使用。</w:t>
      </w:r>
    </w:p>
    <w:p>
      <w:pPr>
        <w:adjustRightInd w:val="0"/>
        <w:snapToGrid w:val="0"/>
        <w:spacing w:line="60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60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60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</w:rPr>
        <w:t>申请者（签章）：</w:t>
      </w:r>
    </w:p>
    <w:p>
      <w:pPr>
        <w:spacing w:line="60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60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20" w:lineRule="exact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填 表 说 明</w:t>
      </w:r>
    </w:p>
    <w:p>
      <w:pPr>
        <w:spacing w:line="48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1．本表请认真如实填写。</w:t>
      </w:r>
    </w:p>
    <w:p>
      <w:pPr>
        <w:spacing w:line="560" w:lineRule="exact"/>
        <w:ind w:firstLine="564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2．项目名称一般不加副标题，关键词控制在三个以内。</w:t>
      </w:r>
    </w:p>
    <w:p>
      <w:pPr>
        <w:spacing w:line="560" w:lineRule="exact"/>
        <w:ind w:left="984" w:leftChars="269" w:hanging="420" w:hangingChars="15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3．预期成果形式栏按申报通知要求，研究成果必须含研究报告，其他成果需在划线处填写具体的成果形式。</w:t>
      </w:r>
    </w:p>
    <w:p>
      <w:pPr>
        <w:spacing w:line="560" w:lineRule="exact"/>
        <w:ind w:firstLine="564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4．申请书统一用A3纸印制，骑马装订。</w:t>
      </w:r>
    </w:p>
    <w:p>
      <w:pPr>
        <w:spacing w:line="440" w:lineRule="exact"/>
        <w:rPr>
          <w:b/>
          <w:bCs/>
          <w:sz w:val="28"/>
          <w:szCs w:val="28"/>
        </w:rPr>
      </w:pPr>
    </w:p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一、项目基本信息</w:t>
      </w:r>
    </w:p>
    <w:tbl>
      <w:tblPr>
        <w:tblStyle w:val="17"/>
        <w:tblW w:w="10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45"/>
        <w:gridCol w:w="365"/>
        <w:gridCol w:w="1056"/>
        <w:gridCol w:w="618"/>
        <w:gridCol w:w="733"/>
        <w:gridCol w:w="208"/>
        <w:gridCol w:w="902"/>
        <w:gridCol w:w="509"/>
        <w:gridCol w:w="282"/>
        <w:gridCol w:w="7"/>
        <w:gridCol w:w="822"/>
        <w:gridCol w:w="533"/>
        <w:gridCol w:w="137"/>
        <w:gridCol w:w="146"/>
        <w:gridCol w:w="426"/>
        <w:gridCol w:w="1275"/>
        <w:gridCol w:w="122"/>
        <w:gridCol w:w="36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288" w:type="dxa"/>
            <w:gridSpan w:val="16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spacing w:line="360" w:lineRule="exact"/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618" w:type="dxa"/>
            <w:vAlign w:val="center"/>
          </w:tcPr>
          <w:p>
            <w:pPr>
              <w:ind w:left="298" w:leftChars="142" w:right="-71" w:rightChars="-34"/>
              <w:jc w:val="left"/>
            </w:pPr>
          </w:p>
        </w:tc>
        <w:tc>
          <w:tcPr>
            <w:tcW w:w="2634" w:type="dxa"/>
            <w:gridSpan w:val="5"/>
            <w:vAlign w:val="center"/>
          </w:tcPr>
          <w:p>
            <w:pPr>
              <w:ind w:right="-71" w:rightChars="-34"/>
              <w:jc w:val="left"/>
            </w:pPr>
            <w:r>
              <w:rPr>
                <w:rFonts w:hint="eastAsia"/>
              </w:rPr>
              <w:t xml:space="preserve">A.基础研究 B.应用研究  </w:t>
            </w:r>
          </w:p>
          <w:p>
            <w:pPr>
              <w:ind w:right="-71" w:rightChars="-34"/>
              <w:jc w:val="left"/>
            </w:pPr>
            <w:r>
              <w:rPr>
                <w:rFonts w:hint="eastAsia"/>
              </w:rPr>
              <w:t>C.综合研究 D.其他研究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ind w:right="-71" w:rightChars="-34"/>
              <w:jc w:val="left"/>
            </w:pPr>
            <w:r>
              <w:rPr>
                <w:rFonts w:hint="eastAsia"/>
              </w:rPr>
              <w:t>项目选题来源及依据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ind w:left="298" w:leftChars="142" w:right="-71" w:rightChars="-34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预期成果形式    </w:t>
            </w:r>
          </w:p>
        </w:tc>
        <w:tc>
          <w:tcPr>
            <w:tcW w:w="61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A                  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937" w:type="dxa"/>
            <w:gridSpan w:val="14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A研究报告B专著 C系列论文  D其他</w:t>
            </w:r>
            <w:r>
              <w:rPr>
                <w:rFonts w:hint="eastAsia"/>
                <w:u w:val="single"/>
              </w:rPr>
              <w:t xml:space="preserve">          （</w:t>
            </w:r>
            <w:r>
              <w:rPr>
                <w:rFonts w:hint="eastAsia"/>
              </w:rPr>
              <w:t>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 负责人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ind w:right="-48" w:rightChars="-23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391" w:type="dxa"/>
            <w:gridSpan w:val="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所从事学科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391" w:type="dxa"/>
            <w:gridSpan w:val="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91" w:type="dxa"/>
            <w:gridSpan w:val="5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391" w:type="dxa"/>
            <w:gridSpan w:val="5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391" w:type="dxa"/>
            <w:gridSpan w:val="5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125" w:type="dxa"/>
            <w:gridSpan w:val="4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项目依托平台</w:t>
            </w:r>
          </w:p>
        </w:tc>
        <w:tc>
          <w:tcPr>
            <w:tcW w:w="8288" w:type="dxa"/>
            <w:gridSpan w:val="1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25" w:type="dxa"/>
            <w:gridSpan w:val="4"/>
            <w:vAlign w:val="center"/>
          </w:tcPr>
          <w:p>
            <w:pPr>
              <w:widowControl/>
              <w:rPr>
                <w:sz w:val="18"/>
              </w:rPr>
            </w:pPr>
            <w:r>
              <w:rPr>
                <w:rFonts w:hint="eastAsia"/>
                <w:b/>
                <w:bCs/>
              </w:rPr>
              <w:t>项目依托单位</w:t>
            </w:r>
          </w:p>
        </w:tc>
        <w:tc>
          <w:tcPr>
            <w:tcW w:w="8288" w:type="dxa"/>
            <w:gridSpan w:val="16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                                                                                                                                               员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850" w:hRule="atLeast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项目负责人近三年来主要研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究</w:t>
            </w:r>
            <w:r>
              <w:rPr>
                <w:rFonts w:hint="eastAsia"/>
                <w:b/>
              </w:rPr>
              <w:t>成果</w:t>
            </w:r>
          </w:p>
        </w:tc>
        <w:tc>
          <w:tcPr>
            <w:tcW w:w="402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35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发表刊物或出版单位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社会反响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7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00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08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5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0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03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1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1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1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850" w:hRule="atLeast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项目负责人近三年来</w:t>
            </w:r>
            <w:r>
              <w:rPr>
                <w:rFonts w:hint="eastAsia"/>
                <w:b/>
              </w:rPr>
              <w:t>承担课题情况</w:t>
            </w:r>
          </w:p>
        </w:tc>
        <w:tc>
          <w:tcPr>
            <w:tcW w:w="402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5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项目来源及立项时间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575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55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34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5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09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61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59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59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9" w:type="dxa"/>
          <w:cantSplit/>
          <w:trHeight w:val="596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>
            <w:pPr>
              <w:widowControl/>
            </w:pPr>
          </w:p>
        </w:tc>
        <w:tc>
          <w:tcPr>
            <w:tcW w:w="2353" w:type="dxa"/>
            <w:gridSpan w:val="7"/>
          </w:tcPr>
          <w:p>
            <w:pPr>
              <w:widowControl/>
            </w:pPr>
          </w:p>
        </w:tc>
        <w:tc>
          <w:tcPr>
            <w:tcW w:w="1758" w:type="dxa"/>
            <w:gridSpan w:val="3"/>
          </w:tcPr>
          <w:p>
            <w:pPr>
              <w:widowControl/>
            </w:pPr>
          </w:p>
        </w:tc>
        <w:tc>
          <w:tcPr>
            <w:tcW w:w="1207" w:type="dxa"/>
          </w:tcPr>
          <w:p>
            <w:pPr>
              <w:widowControl/>
            </w:pPr>
          </w:p>
        </w:tc>
      </w:tr>
    </w:tbl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二、课题论证</w:t>
      </w:r>
    </w:p>
    <w:tbl>
      <w:tblPr>
        <w:tblStyle w:val="17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  <w:jc w:val="center"/>
        </w:trPr>
        <w:tc>
          <w:tcPr>
            <w:tcW w:w="9209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（一）本课题国内外研究现状及趋势，研究本课题的理论意义和实践价值 （限4000字）；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（二）本课题的研究目标、研究内容、拟突破的重点和难点、创新之处（限2000字）；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（三）本课题的研究思路和研究方法、计划进度、预期成果、资料准备情况（限2000字）。</w:t>
            </w:r>
          </w:p>
        </w:tc>
      </w:tr>
    </w:tbl>
    <w:p>
      <w:pPr>
        <w:spacing w:line="440" w:lineRule="exact"/>
        <w:rPr>
          <w:rFonts w:ascii="方正黑体简体" w:eastAsia="方正黑体简体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t>三、完成项目的条件和保证</w:t>
      </w:r>
    </w:p>
    <w:tbl>
      <w:tblPr>
        <w:tblStyle w:val="17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175" w:type="dxa"/>
            <w:tcBorders>
              <w:bottom w:val="nil"/>
            </w:tcBorders>
          </w:tcPr>
          <w:p>
            <w:r>
              <w:rPr>
                <w:rFonts w:hint="eastAsia"/>
              </w:rPr>
              <w:t>（一）研究工作前期研究基础（限800字）。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9175" w:type="dxa"/>
            <w:tcBorders>
              <w:top w:val="nil"/>
              <w:bottom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175" w:type="dxa"/>
            <w:tcBorders>
              <w:bottom w:val="nil"/>
            </w:tcBorders>
          </w:tcPr>
          <w:p>
            <w:r>
              <w:rPr>
                <w:rFonts w:hint="eastAsia"/>
              </w:rPr>
              <w:t>（二）项目组主要成员曾完成哪些重要研究课题；科研成果的社会评价（引用、转载、获奖及被采纳情况）；完成本课题的研究的时间保证；资料设备等科研条件（500字）。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9175" w:type="dxa"/>
            <w:tcBorders>
              <w:top w:val="nil"/>
            </w:tcBorders>
          </w:tcPr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  <w:p>
            <w:pPr>
              <w:tabs>
                <w:tab w:val="left" w:pos="750"/>
              </w:tabs>
            </w:pPr>
          </w:p>
        </w:tc>
      </w:tr>
    </w:tbl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四、经费预算</w:t>
      </w:r>
    </w:p>
    <w:tbl>
      <w:tblPr>
        <w:tblStyle w:val="17"/>
        <w:tblW w:w="891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401"/>
        <w:gridCol w:w="2506"/>
        <w:gridCol w:w="1414"/>
        <w:gridCol w:w="1396"/>
        <w:gridCol w:w="27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    费    预    算  （单位：万元）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收  入  预  算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来      源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 请 经 费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 套 经 费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 筹 经 费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      计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支    出    预    算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其中：自治区拨款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1.直接经费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会议费/差旅费/国际合作与交流费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出版/文献/信息传播/知识产权事务费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专家咨询费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2.间接经费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    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五、项目负责人承诺</w:t>
            </w:r>
          </w:p>
          <w:p>
            <w:pPr>
              <w:snapToGrid w:val="0"/>
              <w:spacing w:line="300" w:lineRule="auto"/>
              <w:ind w:firstLine="540" w:firstLineChars="225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按照高校学风建设要求，确认本申报书及附件内容真实、准确。项目如获立项，本人将严格按照申报书的</w:t>
            </w:r>
            <w:r>
              <w:rPr>
                <w:rFonts w:hint="eastAsia" w:eastAsia="黑体"/>
                <w:sz w:val="24"/>
              </w:rPr>
              <w:t>内容</w:t>
            </w:r>
            <w:r>
              <w:rPr>
                <w:rFonts w:eastAsia="黑体"/>
                <w:sz w:val="24"/>
              </w:rPr>
              <w:t>，认真履行项目负责人职责，积极组织开展研究工作，合理安排研究经费，按时报送有关材料并接受检查。若申报书及附件内容失实或在项目执行过程中违反相关规定，本人将承担全部责任。</w:t>
            </w:r>
          </w:p>
          <w:p>
            <w:pPr>
              <w:snapToGrid w:val="0"/>
              <w:spacing w:line="300" w:lineRule="auto"/>
              <w:ind w:firstLine="540" w:firstLineChars="225"/>
              <w:rPr>
                <w:rFonts w:eastAsia="黑体"/>
                <w:b/>
                <w:bCs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rPr>
                <w:rFonts w:eastAsia="黑体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eastAsia="黑体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    </w:t>
            </w:r>
            <w:r>
              <w:rPr>
                <w:rFonts w:eastAsia="黑体"/>
                <w:sz w:val="24"/>
              </w:rPr>
              <w:t xml:space="preserve">    负责人签字：</w:t>
            </w:r>
          </w:p>
          <w:p>
            <w:pPr>
              <w:snapToGrid w:val="0"/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年    月   日</w:t>
            </w:r>
          </w:p>
          <w:p>
            <w:pPr>
              <w:snapToGrid w:val="0"/>
              <w:spacing w:line="300" w:lineRule="auto"/>
              <w:rPr>
                <w:rFonts w:eastAsia="黑体"/>
                <w:sz w:val="24"/>
              </w:rPr>
            </w:pPr>
          </w:p>
          <w:p>
            <w:pPr>
              <w:snapToGrid w:val="0"/>
              <w:spacing w:line="30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  <w:b/>
                <w:sz w:val="28"/>
                <w:szCs w:val="28"/>
              </w:rPr>
              <w:t>六、学校意见</w:t>
            </w:r>
            <w:r>
              <w:rPr>
                <w:rFonts w:hint="eastAsia"/>
              </w:rPr>
              <w:t>（必须明确课题研究内容意识形态审查意见，研究的意义、课题组负责人及成员的学术水平、完成课题的条件等）</w:t>
            </w:r>
          </w:p>
          <w:p>
            <w:pPr>
              <w:spacing w:line="440" w:lineRule="exact"/>
              <w:jc w:val="left"/>
              <w:rPr>
                <w:b/>
                <w:bCs/>
              </w:rPr>
            </w:pPr>
          </w:p>
          <w:p>
            <w:pPr>
              <w:spacing w:line="440" w:lineRule="exact"/>
              <w:ind w:firstLine="3675" w:firstLineChars="1750"/>
              <w:jc w:val="left"/>
            </w:pPr>
          </w:p>
          <w:p>
            <w:pPr>
              <w:spacing w:line="440" w:lineRule="exact"/>
              <w:ind w:firstLine="3675" w:firstLineChars="1750"/>
              <w:jc w:val="left"/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440" w:lineRule="exact"/>
              <w:ind w:firstLine="3675" w:firstLineChars="1750"/>
              <w:jc w:val="left"/>
            </w:pPr>
          </w:p>
          <w:p>
            <w:pPr>
              <w:spacing w:line="440" w:lineRule="exact"/>
              <w:ind w:firstLine="3675" w:firstLineChars="1750"/>
              <w:jc w:val="left"/>
            </w:pPr>
          </w:p>
          <w:p>
            <w:pPr>
              <w:spacing w:line="440" w:lineRule="exact"/>
              <w:ind w:firstLine="3675" w:firstLineChars="1750"/>
              <w:jc w:val="left"/>
            </w:pPr>
          </w:p>
          <w:p>
            <w:pPr>
              <w:spacing w:line="440" w:lineRule="exact"/>
              <w:ind w:firstLine="3675" w:firstLineChars="1750"/>
              <w:jc w:val="left"/>
            </w:pP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ind w:firstLine="6930" w:firstLineChars="3300"/>
              <w:jc w:val="left"/>
            </w:pPr>
            <w:r>
              <w:rPr>
                <w:rFonts w:hint="eastAsia"/>
              </w:rPr>
              <w:t>公章</w:t>
            </w:r>
          </w:p>
          <w:p>
            <w:pPr>
              <w:spacing w:line="440" w:lineRule="exact"/>
              <w:ind w:firstLine="6405" w:firstLineChars="3050"/>
              <w:jc w:val="left"/>
            </w:pPr>
            <w:r>
              <w:rPr>
                <w:rFonts w:hint="eastAsia"/>
              </w:rPr>
              <w:t>年     月     日</w:t>
            </w:r>
          </w:p>
          <w:p>
            <w:pPr>
              <w:spacing w:line="440" w:lineRule="exact"/>
              <w:ind w:firstLine="6405" w:firstLineChars="3050"/>
              <w:jc w:val="left"/>
            </w:pPr>
          </w:p>
          <w:p>
            <w:pPr>
              <w:spacing w:line="440" w:lineRule="exact"/>
              <w:ind w:firstLine="3675" w:firstLineChars="1750"/>
              <w:jc w:val="left"/>
            </w:pPr>
            <w:r>
              <w:rPr>
                <w:rFonts w:hint="eastAsia"/>
              </w:rPr>
              <w:t xml:space="preserve">                      </w:t>
            </w:r>
          </w:p>
        </w:tc>
      </w:tr>
    </w:tbl>
    <w:p>
      <w:pPr>
        <w:spacing w:line="580" w:lineRule="exact"/>
        <w:rPr>
          <w:rFonts w:ascii="楷体" w:hAnsi="楷体" w:eastAsia="楷体" w:cs="仿宋"/>
          <w:sz w:val="32"/>
          <w:szCs w:val="32"/>
        </w:rPr>
        <w:sectPr>
          <w:pgSz w:w="11906" w:h="16838"/>
          <w:pgMar w:top="2098" w:right="1531" w:bottom="1701" w:left="1531" w:header="851" w:footer="992" w:gutter="0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2020年度自治区高校科研计划项目申报汇总表</w:t>
      </w:r>
    </w:p>
    <w:p>
      <w:pPr>
        <w:spacing w:line="58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申报高校：      （申报单位党委公章）</w:t>
      </w:r>
    </w:p>
    <w:tbl>
      <w:tblPr>
        <w:tblStyle w:val="17"/>
        <w:tblW w:w="130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1305"/>
        <w:gridCol w:w="581"/>
        <w:gridCol w:w="739"/>
        <w:gridCol w:w="630"/>
        <w:gridCol w:w="510"/>
        <w:gridCol w:w="4329"/>
        <w:gridCol w:w="1061"/>
        <w:gridCol w:w="1134"/>
        <w:gridCol w:w="1555"/>
        <w:gridCol w:w="7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负责人职称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学科门类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所属学科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项目类别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申请金额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研究周期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67" w:type="dxa"/>
            <w:gridSpan w:val="11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注：需对申报项目进行分类排序，择优推荐。</w:t>
            </w:r>
          </w:p>
        </w:tc>
      </w:tr>
    </w:tbl>
    <w:p>
      <w:pPr>
        <w:spacing w:line="580" w:lineRule="exact"/>
        <w:rPr>
          <w:rFonts w:ascii="楷体" w:hAnsi="楷体" w:eastAsia="楷体" w:cs="仿宋"/>
          <w:sz w:val="32"/>
          <w:szCs w:val="32"/>
        </w:rPr>
      </w:pPr>
    </w:p>
    <w:sectPr>
      <w:pgSz w:w="16838" w:h="11906" w:orient="landscape"/>
      <w:pgMar w:top="1531" w:right="2098" w:bottom="153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953816952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1023553946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26B"/>
    <w:rsid w:val="00172A27"/>
    <w:rsid w:val="0018409E"/>
    <w:rsid w:val="001E0DE9"/>
    <w:rsid w:val="00323F6A"/>
    <w:rsid w:val="003C7C5B"/>
    <w:rsid w:val="00423ED9"/>
    <w:rsid w:val="00436E6B"/>
    <w:rsid w:val="004B4FFC"/>
    <w:rsid w:val="0055410A"/>
    <w:rsid w:val="005C27EB"/>
    <w:rsid w:val="00765586"/>
    <w:rsid w:val="00895269"/>
    <w:rsid w:val="008D65A7"/>
    <w:rsid w:val="00976A78"/>
    <w:rsid w:val="00B76801"/>
    <w:rsid w:val="00BD2526"/>
    <w:rsid w:val="00C64C43"/>
    <w:rsid w:val="00CA530C"/>
    <w:rsid w:val="00D9714B"/>
    <w:rsid w:val="00E6365C"/>
    <w:rsid w:val="00ED25EF"/>
    <w:rsid w:val="044D485E"/>
    <w:rsid w:val="04890FE3"/>
    <w:rsid w:val="04BA631F"/>
    <w:rsid w:val="04EB2689"/>
    <w:rsid w:val="050536FB"/>
    <w:rsid w:val="055907C4"/>
    <w:rsid w:val="075207BE"/>
    <w:rsid w:val="07F944DF"/>
    <w:rsid w:val="09B104C5"/>
    <w:rsid w:val="09ED31F8"/>
    <w:rsid w:val="0A49305D"/>
    <w:rsid w:val="0F041409"/>
    <w:rsid w:val="112A4E7C"/>
    <w:rsid w:val="115A711C"/>
    <w:rsid w:val="12251E32"/>
    <w:rsid w:val="1280542D"/>
    <w:rsid w:val="13BC2FE5"/>
    <w:rsid w:val="13C91280"/>
    <w:rsid w:val="160E02DA"/>
    <w:rsid w:val="19C647C7"/>
    <w:rsid w:val="19FE7877"/>
    <w:rsid w:val="1A9F3DF1"/>
    <w:rsid w:val="1D3F6F21"/>
    <w:rsid w:val="1DA31F0B"/>
    <w:rsid w:val="205C7693"/>
    <w:rsid w:val="20BD33B4"/>
    <w:rsid w:val="212A7F87"/>
    <w:rsid w:val="250B672D"/>
    <w:rsid w:val="25216725"/>
    <w:rsid w:val="28083F0F"/>
    <w:rsid w:val="29201CFF"/>
    <w:rsid w:val="296F5CFE"/>
    <w:rsid w:val="29ED2237"/>
    <w:rsid w:val="2A177105"/>
    <w:rsid w:val="2B39586A"/>
    <w:rsid w:val="2DF97CCE"/>
    <w:rsid w:val="30630C45"/>
    <w:rsid w:val="31E54CE7"/>
    <w:rsid w:val="341E32DF"/>
    <w:rsid w:val="36EE3190"/>
    <w:rsid w:val="36F85FDC"/>
    <w:rsid w:val="3A8C2D6F"/>
    <w:rsid w:val="3E2E363B"/>
    <w:rsid w:val="3EEA0DD2"/>
    <w:rsid w:val="40604D62"/>
    <w:rsid w:val="40A95A9B"/>
    <w:rsid w:val="42E437B0"/>
    <w:rsid w:val="43746A75"/>
    <w:rsid w:val="43E223CB"/>
    <w:rsid w:val="45800A8C"/>
    <w:rsid w:val="4841198D"/>
    <w:rsid w:val="48FB20E9"/>
    <w:rsid w:val="4AF32223"/>
    <w:rsid w:val="4BCA6F15"/>
    <w:rsid w:val="4BF769B4"/>
    <w:rsid w:val="4C362902"/>
    <w:rsid w:val="4CB453BF"/>
    <w:rsid w:val="4CBC019B"/>
    <w:rsid w:val="4D1C17A0"/>
    <w:rsid w:val="4DD40DD1"/>
    <w:rsid w:val="4E7B09DC"/>
    <w:rsid w:val="4F0C157D"/>
    <w:rsid w:val="513D77C4"/>
    <w:rsid w:val="51D76FF4"/>
    <w:rsid w:val="52A46021"/>
    <w:rsid w:val="52C43059"/>
    <w:rsid w:val="52E624B3"/>
    <w:rsid w:val="54991CD8"/>
    <w:rsid w:val="55455194"/>
    <w:rsid w:val="55807F12"/>
    <w:rsid w:val="56F0232D"/>
    <w:rsid w:val="57E80190"/>
    <w:rsid w:val="58C507AC"/>
    <w:rsid w:val="59B63C5C"/>
    <w:rsid w:val="5C80555C"/>
    <w:rsid w:val="5D65415D"/>
    <w:rsid w:val="5E7D3EFF"/>
    <w:rsid w:val="5E9A6641"/>
    <w:rsid w:val="5ED343C6"/>
    <w:rsid w:val="5F0410C9"/>
    <w:rsid w:val="5F4F247C"/>
    <w:rsid w:val="61D6266F"/>
    <w:rsid w:val="62120229"/>
    <w:rsid w:val="624A058E"/>
    <w:rsid w:val="64171ADC"/>
    <w:rsid w:val="64D246A9"/>
    <w:rsid w:val="65A43D20"/>
    <w:rsid w:val="662837EE"/>
    <w:rsid w:val="663900E1"/>
    <w:rsid w:val="673B6F4E"/>
    <w:rsid w:val="677E6234"/>
    <w:rsid w:val="678A0607"/>
    <w:rsid w:val="67EC4C93"/>
    <w:rsid w:val="680A70D1"/>
    <w:rsid w:val="6C893E57"/>
    <w:rsid w:val="6CFC6204"/>
    <w:rsid w:val="6D706A2F"/>
    <w:rsid w:val="6E0F10E5"/>
    <w:rsid w:val="6F041628"/>
    <w:rsid w:val="6F0A0824"/>
    <w:rsid w:val="6F4B6A37"/>
    <w:rsid w:val="6FAC19B7"/>
    <w:rsid w:val="6FBE1972"/>
    <w:rsid w:val="720C22CE"/>
    <w:rsid w:val="726D0E98"/>
    <w:rsid w:val="733641EA"/>
    <w:rsid w:val="73A36716"/>
    <w:rsid w:val="749E6BFE"/>
    <w:rsid w:val="74A459DD"/>
    <w:rsid w:val="75732427"/>
    <w:rsid w:val="760B567D"/>
    <w:rsid w:val="77F26885"/>
    <w:rsid w:val="78D62CD0"/>
    <w:rsid w:val="7AF471E8"/>
    <w:rsid w:val="7BCD747A"/>
    <w:rsid w:val="7C6B43F3"/>
    <w:rsid w:val="7D584221"/>
    <w:rsid w:val="7DC518F6"/>
    <w:rsid w:val="7F1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Typewriter"/>
    <w:basedOn w:val="6"/>
    <w:qFormat/>
    <w:uiPriority w:val="0"/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  <w:rPr>
      <w:i/>
    </w:rPr>
  </w:style>
  <w:style w:type="character" w:styleId="14">
    <w:name w:val="Hyperlink"/>
    <w:basedOn w:val="6"/>
    <w:qFormat/>
    <w:uiPriority w:val="0"/>
    <w:rPr>
      <w:color w:val="000000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0"/>
    </w:rPr>
  </w:style>
  <w:style w:type="character" w:styleId="16">
    <w:name w:val="HTML Cite"/>
    <w:basedOn w:val="6"/>
    <w:qFormat/>
    <w:uiPriority w:val="0"/>
    <w:rPr>
      <w:i/>
    </w:rPr>
  </w:style>
  <w:style w:type="character" w:customStyle="1" w:styleId="18">
    <w:name w:val="日期 Char"/>
    <w:basedOn w:val="6"/>
    <w:link w:val="19"/>
    <w:semiHidden/>
    <w:qFormat/>
    <w:uiPriority w:val="0"/>
  </w:style>
  <w:style w:type="paragraph" w:customStyle="1" w:styleId="19">
    <w:name w:val="日期1"/>
    <w:basedOn w:val="1"/>
    <w:next w:val="1"/>
    <w:link w:val="18"/>
    <w:qFormat/>
    <w:uiPriority w:val="0"/>
    <w:pPr>
      <w:ind w:left="100" w:leftChars="2500"/>
    </w:pPr>
  </w:style>
  <w:style w:type="character" w:customStyle="1" w:styleId="2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21">
    <w:name w:val="页眉 Char"/>
    <w:basedOn w:val="6"/>
    <w:link w:val="4"/>
    <w:semiHidden/>
    <w:qFormat/>
    <w:uiPriority w:val="0"/>
    <w:rPr>
      <w:sz w:val="18"/>
      <w:szCs w:val="18"/>
    </w:rPr>
  </w:style>
  <w:style w:type="paragraph" w:customStyle="1" w:styleId="22">
    <w:name w:val="批注框文本 Char Char"/>
    <w:basedOn w:val="1"/>
    <w:link w:val="24"/>
    <w:qFormat/>
    <w:uiPriority w:val="0"/>
    <w:rPr>
      <w:sz w:val="18"/>
      <w:szCs w:val="18"/>
    </w:rPr>
  </w:style>
  <w:style w:type="paragraph" w:customStyle="1" w:styleId="23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color w:val="FF0000"/>
      <w:kern w:val="0"/>
      <w:sz w:val="24"/>
      <w:szCs w:val="24"/>
    </w:rPr>
  </w:style>
  <w:style w:type="character" w:customStyle="1" w:styleId="24">
    <w:name w:val="批注框文本 Char Char Char"/>
    <w:basedOn w:val="6"/>
    <w:link w:val="22"/>
    <w:semiHidden/>
    <w:qFormat/>
    <w:uiPriority w:val="0"/>
    <w:rPr>
      <w:sz w:val="18"/>
      <w:szCs w:val="18"/>
    </w:rPr>
  </w:style>
  <w:style w:type="character" w:customStyle="1" w:styleId="25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26">
    <w:name w:val="tit20"/>
    <w:basedOn w:val="6"/>
    <w:qFormat/>
    <w:uiPriority w:val="0"/>
  </w:style>
  <w:style w:type="character" w:customStyle="1" w:styleId="27">
    <w:name w:val="green"/>
    <w:basedOn w:val="6"/>
    <w:qFormat/>
    <w:uiPriority w:val="0"/>
    <w:rPr>
      <w:shd w:val="clear" w:color="auto" w:fill="91CE31"/>
    </w:rPr>
  </w:style>
  <w:style w:type="character" w:customStyle="1" w:styleId="28">
    <w:name w:val="gray"/>
    <w:basedOn w:val="6"/>
    <w:qFormat/>
    <w:uiPriority w:val="0"/>
    <w:rPr>
      <w:shd w:val="clear" w:color="auto" w:fill="DED9D9"/>
    </w:rPr>
  </w:style>
  <w:style w:type="character" w:customStyle="1" w:styleId="29">
    <w:name w:val="gray1"/>
    <w:basedOn w:val="6"/>
    <w:qFormat/>
    <w:uiPriority w:val="0"/>
    <w:rPr>
      <w:shd w:val="clear" w:color="auto" w:fill="91CE31"/>
    </w:rPr>
  </w:style>
  <w:style w:type="character" w:customStyle="1" w:styleId="30">
    <w:name w:val="block"/>
    <w:basedOn w:val="6"/>
    <w:qFormat/>
    <w:uiPriority w:val="0"/>
  </w:style>
  <w:style w:type="character" w:customStyle="1" w:styleId="31">
    <w:name w:val="orange"/>
    <w:basedOn w:val="6"/>
    <w:qFormat/>
    <w:uiPriority w:val="0"/>
    <w:rPr>
      <w:shd w:val="clear" w:color="auto" w:fill="EE8C0C"/>
    </w:rPr>
  </w:style>
  <w:style w:type="character" w:customStyle="1" w:styleId="32">
    <w:name w:val="orange1"/>
    <w:basedOn w:val="6"/>
    <w:qFormat/>
    <w:uiPriority w:val="0"/>
    <w:rPr>
      <w:shd w:val="clear" w:color="auto" w:fill="EE8C0C"/>
    </w:rPr>
  </w:style>
  <w:style w:type="character" w:customStyle="1" w:styleId="33">
    <w:name w:val="red"/>
    <w:basedOn w:val="6"/>
    <w:qFormat/>
    <w:uiPriority w:val="0"/>
    <w:rPr>
      <w:shd w:val="clear" w:color="auto" w:fill="E32A2A"/>
    </w:rPr>
  </w:style>
  <w:style w:type="character" w:customStyle="1" w:styleId="34">
    <w:name w:val="red1"/>
    <w:basedOn w:val="6"/>
    <w:qFormat/>
    <w:uiPriority w:val="0"/>
    <w:rPr>
      <w:shd w:val="clear" w:color="auto" w:fill="E32A2A"/>
    </w:rPr>
  </w:style>
  <w:style w:type="character" w:customStyle="1" w:styleId="35">
    <w:name w:val="hide"/>
    <w:basedOn w:val="6"/>
    <w:qFormat/>
    <w:uiPriority w:val="0"/>
  </w:style>
  <w:style w:type="character" w:customStyle="1" w:styleId="36">
    <w:name w:val="sel"/>
    <w:basedOn w:val="6"/>
    <w:qFormat/>
    <w:uiPriority w:val="0"/>
  </w:style>
  <w:style w:type="character" w:customStyle="1" w:styleId="37">
    <w:name w:val="s1"/>
    <w:basedOn w:val="6"/>
    <w:qFormat/>
    <w:uiPriority w:val="0"/>
  </w:style>
  <w:style w:type="character" w:customStyle="1" w:styleId="38">
    <w:name w:val="name"/>
    <w:basedOn w:val="6"/>
    <w:qFormat/>
    <w:uiPriority w:val="0"/>
  </w:style>
  <w:style w:type="character" w:customStyle="1" w:styleId="39">
    <w:name w:val="name1"/>
    <w:basedOn w:val="6"/>
    <w:qFormat/>
    <w:uiPriority w:val="0"/>
  </w:style>
  <w:style w:type="character" w:customStyle="1" w:styleId="40">
    <w:name w:val="name2"/>
    <w:basedOn w:val="6"/>
    <w:qFormat/>
    <w:uiPriority w:val="0"/>
    <w:rPr>
      <w:color w:val="FFFFFF"/>
    </w:rPr>
  </w:style>
  <w:style w:type="character" w:customStyle="1" w:styleId="41">
    <w:name w:val="name3"/>
    <w:basedOn w:val="6"/>
    <w:qFormat/>
    <w:uiPriority w:val="0"/>
  </w:style>
  <w:style w:type="character" w:customStyle="1" w:styleId="42">
    <w:name w:val="name4"/>
    <w:basedOn w:val="6"/>
    <w:qFormat/>
    <w:uiPriority w:val="0"/>
  </w:style>
  <w:style w:type="character" w:customStyle="1" w:styleId="43">
    <w:name w:val="name5"/>
    <w:basedOn w:val="6"/>
    <w:qFormat/>
    <w:uiPriority w:val="0"/>
  </w:style>
  <w:style w:type="character" w:customStyle="1" w:styleId="44">
    <w:name w:val="name6"/>
    <w:basedOn w:val="6"/>
    <w:qFormat/>
    <w:uiPriority w:val="0"/>
  </w:style>
  <w:style w:type="character" w:customStyle="1" w:styleId="45">
    <w:name w:val="name7"/>
    <w:basedOn w:val="6"/>
    <w:qFormat/>
    <w:uiPriority w:val="0"/>
  </w:style>
  <w:style w:type="character" w:customStyle="1" w:styleId="46">
    <w:name w:val="name8"/>
    <w:basedOn w:val="6"/>
    <w:qFormat/>
    <w:uiPriority w:val="0"/>
  </w:style>
  <w:style w:type="character" w:customStyle="1" w:styleId="47">
    <w:name w:val="hover56"/>
    <w:basedOn w:val="6"/>
    <w:qFormat/>
    <w:uiPriority w:val="0"/>
    <w:rPr>
      <w:bdr w:val="single" w:color="D0D5D8" w:sz="6" w:space="0"/>
      <w:shd w:val="clear" w:color="auto" w:fill="F1F2F6"/>
    </w:rPr>
  </w:style>
  <w:style w:type="character" w:customStyle="1" w:styleId="48">
    <w:name w:val="hover57"/>
    <w:basedOn w:val="6"/>
    <w:qFormat/>
    <w:uiPriority w:val="0"/>
    <w:rPr>
      <w:color w:val="FF7200"/>
    </w:rPr>
  </w:style>
  <w:style w:type="character" w:customStyle="1" w:styleId="49">
    <w:name w:val="w50"/>
    <w:basedOn w:val="6"/>
    <w:qFormat/>
    <w:uiPriority w:val="0"/>
  </w:style>
  <w:style w:type="character" w:customStyle="1" w:styleId="50">
    <w:name w:val="school6"/>
    <w:basedOn w:val="6"/>
    <w:qFormat/>
    <w:uiPriority w:val="0"/>
  </w:style>
  <w:style w:type="character" w:customStyle="1" w:styleId="51">
    <w:name w:val="num"/>
    <w:basedOn w:val="6"/>
    <w:qFormat/>
    <w:uiPriority w:val="0"/>
    <w:rPr>
      <w:shd w:val="clear" w:color="auto" w:fill="FFFFFF"/>
    </w:rPr>
  </w:style>
  <w:style w:type="character" w:customStyle="1" w:styleId="52">
    <w:name w:val="num1"/>
    <w:basedOn w:val="6"/>
    <w:qFormat/>
    <w:uiPriority w:val="0"/>
    <w:rPr>
      <w:color w:val="FF7200"/>
    </w:rPr>
  </w:style>
  <w:style w:type="character" w:customStyle="1" w:styleId="53">
    <w:name w:val="num2"/>
    <w:basedOn w:val="6"/>
    <w:qFormat/>
    <w:uiPriority w:val="0"/>
  </w:style>
  <w:style w:type="character" w:customStyle="1" w:styleId="54">
    <w:name w:val="num3"/>
    <w:basedOn w:val="6"/>
    <w:qFormat/>
    <w:uiPriority w:val="0"/>
    <w:rPr>
      <w:b/>
    </w:rPr>
  </w:style>
  <w:style w:type="character" w:customStyle="1" w:styleId="55">
    <w:name w:val="num13"/>
    <w:basedOn w:val="6"/>
    <w:qFormat/>
    <w:uiPriority w:val="0"/>
  </w:style>
  <w:style w:type="character" w:customStyle="1" w:styleId="56">
    <w:name w:val="fl"/>
    <w:basedOn w:val="6"/>
    <w:qFormat/>
    <w:uiPriority w:val="0"/>
  </w:style>
  <w:style w:type="character" w:customStyle="1" w:styleId="57">
    <w:name w:val="active"/>
    <w:basedOn w:val="6"/>
    <w:qFormat/>
    <w:uiPriority w:val="0"/>
    <w:rPr>
      <w:color w:val="3198DD"/>
    </w:rPr>
  </w:style>
  <w:style w:type="character" w:customStyle="1" w:styleId="58">
    <w:name w:val="sp1"/>
    <w:basedOn w:val="6"/>
    <w:qFormat/>
    <w:uiPriority w:val="0"/>
  </w:style>
  <w:style w:type="character" w:customStyle="1" w:styleId="59">
    <w:name w:val="img6"/>
    <w:basedOn w:val="6"/>
    <w:qFormat/>
    <w:uiPriority w:val="0"/>
  </w:style>
  <w:style w:type="character" w:customStyle="1" w:styleId="60">
    <w:name w:val="fr"/>
    <w:basedOn w:val="6"/>
    <w:qFormat/>
    <w:uiPriority w:val="0"/>
  </w:style>
  <w:style w:type="character" w:customStyle="1" w:styleId="61">
    <w:name w:val="fr1"/>
    <w:basedOn w:val="6"/>
    <w:qFormat/>
    <w:uiPriority w:val="0"/>
  </w:style>
  <w:style w:type="character" w:customStyle="1" w:styleId="62">
    <w:name w:val="fr2"/>
    <w:basedOn w:val="6"/>
    <w:qFormat/>
    <w:uiPriority w:val="0"/>
  </w:style>
  <w:style w:type="character" w:customStyle="1" w:styleId="63">
    <w:name w:val="current4"/>
    <w:basedOn w:val="6"/>
    <w:qFormat/>
    <w:uiPriority w:val="0"/>
    <w:rPr>
      <w:b/>
      <w:color w:val="026DB7"/>
    </w:rPr>
  </w:style>
  <w:style w:type="character" w:customStyle="1" w:styleId="64">
    <w:name w:val="current5"/>
    <w:basedOn w:val="6"/>
    <w:qFormat/>
    <w:uiPriority w:val="0"/>
    <w:rPr>
      <w:color w:val="FFFFFF"/>
      <w:shd w:val="clear" w:color="auto" w:fill="3198DD"/>
    </w:rPr>
  </w:style>
  <w:style w:type="character" w:customStyle="1" w:styleId="65">
    <w:name w:val="current6"/>
    <w:basedOn w:val="6"/>
    <w:qFormat/>
    <w:uiPriority w:val="0"/>
    <w:rPr>
      <w:color w:val="FFFFFF"/>
      <w:u w:val="none"/>
      <w:bdr w:val="single" w:color="3198DD" w:sz="6" w:space="0"/>
      <w:shd w:val="clear" w:color="auto" w:fill="3198DD"/>
    </w:rPr>
  </w:style>
  <w:style w:type="character" w:customStyle="1" w:styleId="66">
    <w:name w:val="current7"/>
    <w:basedOn w:val="6"/>
    <w:qFormat/>
    <w:uiPriority w:val="0"/>
    <w:rPr>
      <w:bdr w:val="single" w:color="3198DD" w:sz="6" w:space="0"/>
      <w:shd w:val="clear" w:color="auto" w:fill="FFFFFF"/>
    </w:rPr>
  </w:style>
  <w:style w:type="character" w:customStyle="1" w:styleId="67">
    <w:name w:val="current8"/>
    <w:basedOn w:val="6"/>
    <w:qFormat/>
    <w:uiPriority w:val="0"/>
    <w:rPr>
      <w:bdr w:val="single" w:color="3198DD" w:sz="6" w:space="0"/>
      <w:shd w:val="clear" w:color="auto" w:fill="FFFFFF"/>
    </w:rPr>
  </w:style>
  <w:style w:type="character" w:customStyle="1" w:styleId="68">
    <w:name w:val="current9"/>
    <w:basedOn w:val="6"/>
    <w:qFormat/>
    <w:uiPriority w:val="0"/>
    <w:rPr>
      <w:color w:val="FFFFFF"/>
      <w:shd w:val="clear" w:color="auto" w:fill="FF7200"/>
    </w:rPr>
  </w:style>
  <w:style w:type="character" w:customStyle="1" w:styleId="69">
    <w:name w:val="fn-right4"/>
    <w:basedOn w:val="6"/>
    <w:qFormat/>
    <w:uiPriority w:val="0"/>
  </w:style>
  <w:style w:type="character" w:customStyle="1" w:styleId="70">
    <w:name w:val="fn-right5"/>
    <w:basedOn w:val="6"/>
    <w:qFormat/>
    <w:uiPriority w:val="0"/>
  </w:style>
  <w:style w:type="character" w:customStyle="1" w:styleId="71">
    <w:name w:val="con"/>
    <w:basedOn w:val="6"/>
    <w:qFormat/>
    <w:uiPriority w:val="0"/>
  </w:style>
  <w:style w:type="character" w:customStyle="1" w:styleId="72">
    <w:name w:val="ui-checkbox32"/>
    <w:basedOn w:val="6"/>
    <w:qFormat/>
    <w:uiPriority w:val="0"/>
  </w:style>
  <w:style w:type="character" w:customStyle="1" w:styleId="73">
    <w:name w:val="reset"/>
    <w:basedOn w:val="6"/>
    <w:qFormat/>
    <w:uiPriority w:val="0"/>
    <w:rPr>
      <w:bdr w:val="single" w:color="DEDEDE" w:sz="6" w:space="0"/>
    </w:rPr>
  </w:style>
  <w:style w:type="character" w:customStyle="1" w:styleId="74">
    <w:name w:val="w150"/>
    <w:basedOn w:val="6"/>
    <w:qFormat/>
    <w:uiPriority w:val="0"/>
  </w:style>
  <w:style w:type="character" w:customStyle="1" w:styleId="75">
    <w:name w:val="no2"/>
    <w:basedOn w:val="6"/>
    <w:qFormat/>
    <w:uiPriority w:val="0"/>
  </w:style>
  <w:style w:type="character" w:customStyle="1" w:styleId="76">
    <w:name w:val="no3"/>
    <w:basedOn w:val="6"/>
    <w:qFormat/>
    <w:uiPriority w:val="0"/>
    <w:rPr>
      <w:color w:val="FF7200"/>
    </w:rPr>
  </w:style>
  <w:style w:type="character" w:customStyle="1" w:styleId="77">
    <w:name w:val="lock"/>
    <w:basedOn w:val="6"/>
    <w:qFormat/>
    <w:uiPriority w:val="0"/>
  </w:style>
  <w:style w:type="character" w:customStyle="1" w:styleId="78">
    <w:name w:val="w60"/>
    <w:basedOn w:val="6"/>
    <w:qFormat/>
    <w:uiPriority w:val="0"/>
  </w:style>
  <w:style w:type="character" w:customStyle="1" w:styleId="79">
    <w:name w:val="year2"/>
    <w:basedOn w:val="6"/>
    <w:qFormat/>
    <w:uiPriority w:val="0"/>
  </w:style>
  <w:style w:type="character" w:customStyle="1" w:styleId="80">
    <w:name w:val="year3"/>
    <w:basedOn w:val="6"/>
    <w:qFormat/>
    <w:uiPriority w:val="0"/>
  </w:style>
  <w:style w:type="character" w:customStyle="1" w:styleId="81">
    <w:name w:val="year4"/>
    <w:basedOn w:val="6"/>
    <w:qFormat/>
    <w:uiPriority w:val="0"/>
  </w:style>
  <w:style w:type="character" w:customStyle="1" w:styleId="82">
    <w:name w:val="year5"/>
    <w:basedOn w:val="6"/>
    <w:qFormat/>
    <w:uiPriority w:val="0"/>
  </w:style>
  <w:style w:type="character" w:customStyle="1" w:styleId="83">
    <w:name w:val="time10"/>
    <w:basedOn w:val="6"/>
    <w:qFormat/>
    <w:uiPriority w:val="0"/>
  </w:style>
  <w:style w:type="character" w:customStyle="1" w:styleId="84">
    <w:name w:val="time11"/>
    <w:basedOn w:val="6"/>
    <w:qFormat/>
    <w:uiPriority w:val="0"/>
  </w:style>
  <w:style w:type="character" w:customStyle="1" w:styleId="85">
    <w:name w:val="in"/>
    <w:basedOn w:val="6"/>
    <w:qFormat/>
    <w:uiPriority w:val="0"/>
    <w:rPr>
      <w:color w:val="FF7200"/>
    </w:rPr>
  </w:style>
  <w:style w:type="character" w:customStyle="1" w:styleId="86">
    <w:name w:val="ok"/>
    <w:basedOn w:val="6"/>
    <w:qFormat/>
    <w:uiPriority w:val="0"/>
    <w:rPr>
      <w:color w:val="91CE31"/>
    </w:rPr>
  </w:style>
  <w:style w:type="character" w:customStyle="1" w:styleId="87">
    <w:name w:val="on"/>
    <w:basedOn w:val="6"/>
    <w:uiPriority w:val="0"/>
    <w:rPr>
      <w:bdr w:val="single" w:color="C8C8C8" w:sz="6" w:space="0"/>
    </w:rPr>
  </w:style>
  <w:style w:type="character" w:customStyle="1" w:styleId="88">
    <w:name w:val="off"/>
    <w:basedOn w:val="6"/>
    <w:qFormat/>
    <w:uiPriority w:val="0"/>
    <w:rPr>
      <w:bdr w:val="single" w:color="FFFFFF" w:sz="6" w:space="0"/>
    </w:rPr>
  </w:style>
  <w:style w:type="character" w:customStyle="1" w:styleId="89">
    <w:name w:val="off1"/>
    <w:basedOn w:val="6"/>
    <w:qFormat/>
    <w:uiPriority w:val="0"/>
  </w:style>
  <w:style w:type="character" w:customStyle="1" w:styleId="90">
    <w:name w:val="off2"/>
    <w:basedOn w:val="6"/>
    <w:qFormat/>
    <w:uiPriority w:val="0"/>
  </w:style>
  <w:style w:type="character" w:customStyle="1" w:styleId="91">
    <w:name w:val="sep"/>
    <w:basedOn w:val="6"/>
    <w:qFormat/>
    <w:uiPriority w:val="0"/>
    <w:rPr>
      <w:shd w:val="clear" w:color="auto" w:fill="C8C8C8"/>
    </w:rPr>
  </w:style>
  <w:style w:type="character" w:customStyle="1" w:styleId="92">
    <w:name w:val="sep1"/>
    <w:basedOn w:val="6"/>
    <w:qFormat/>
    <w:uiPriority w:val="0"/>
    <w:rPr>
      <w:shd w:val="clear" w:color="auto" w:fill="FFFFFF"/>
    </w:rPr>
  </w:style>
  <w:style w:type="character" w:customStyle="1" w:styleId="93">
    <w:name w:val="s2"/>
    <w:basedOn w:val="6"/>
    <w:qFormat/>
    <w:uiPriority w:val="0"/>
    <w:rPr>
      <w:bdr w:val="single" w:color="666666" w:sz="6" w:space="0"/>
    </w:rPr>
  </w:style>
  <w:style w:type="character" w:customStyle="1" w:styleId="94">
    <w:name w:val="s3"/>
    <w:basedOn w:val="6"/>
    <w:qFormat/>
    <w:uiPriority w:val="0"/>
  </w:style>
  <w:style w:type="character" w:customStyle="1" w:styleId="95">
    <w:name w:val="month"/>
    <w:basedOn w:val="6"/>
    <w:qFormat/>
    <w:uiPriority w:val="0"/>
  </w:style>
  <w:style w:type="character" w:customStyle="1" w:styleId="96">
    <w:name w:val="day4"/>
    <w:basedOn w:val="6"/>
    <w:qFormat/>
    <w:uiPriority w:val="0"/>
  </w:style>
  <w:style w:type="character" w:customStyle="1" w:styleId="97">
    <w:name w:val="day5"/>
    <w:basedOn w:val="6"/>
    <w:qFormat/>
    <w:uiPriority w:val="0"/>
  </w:style>
  <w:style w:type="character" w:customStyle="1" w:styleId="98">
    <w:name w:val="blue1"/>
    <w:basedOn w:val="6"/>
    <w:qFormat/>
    <w:uiPriority w:val="0"/>
    <w:rPr>
      <w:color w:val="4DB211"/>
    </w:rPr>
  </w:style>
  <w:style w:type="character" w:customStyle="1" w:styleId="99">
    <w:name w:val="empty"/>
    <w:basedOn w:val="6"/>
    <w:qFormat/>
    <w:uiPriority w:val="0"/>
    <w:rPr>
      <w:bdr w:val="single" w:color="FFFEF1" w:sz="6" w:space="0"/>
      <w:shd w:val="clear" w:color="auto" w:fill="FFFEF1"/>
    </w:rPr>
  </w:style>
  <w:style w:type="character" w:customStyle="1" w:styleId="100">
    <w:name w:val="empty1"/>
    <w:basedOn w:val="6"/>
    <w:qFormat/>
    <w:uiPriority w:val="0"/>
    <w:rPr>
      <w:bdr w:val="single" w:color="3198DD" w:sz="6" w:space="0"/>
    </w:rPr>
  </w:style>
  <w:style w:type="character" w:customStyle="1" w:styleId="101">
    <w:name w:val="num31"/>
    <w:basedOn w:val="6"/>
    <w:qFormat/>
    <w:uiPriority w:val="0"/>
  </w:style>
  <w:style w:type="character" w:customStyle="1" w:styleId="102">
    <w:name w:val="num23"/>
    <w:basedOn w:val="6"/>
    <w:qFormat/>
    <w:uiPriority w:val="0"/>
  </w:style>
  <w:style w:type="character" w:customStyle="1" w:styleId="103">
    <w:name w:val="mon"/>
    <w:basedOn w:val="6"/>
    <w:qFormat/>
    <w:uiPriority w:val="0"/>
  </w:style>
  <w:style w:type="character" w:customStyle="1" w:styleId="104">
    <w:name w:val="w40"/>
    <w:basedOn w:val="6"/>
    <w:qFormat/>
    <w:uiPriority w:val="0"/>
  </w:style>
  <w:style w:type="character" w:customStyle="1" w:styleId="105">
    <w:name w:val="box2"/>
    <w:basedOn w:val="6"/>
    <w:qFormat/>
    <w:uiPriority w:val="0"/>
    <w:rPr>
      <w:bdr w:val="single" w:color="FD1F0F" w:sz="6" w:space="0"/>
    </w:rPr>
  </w:style>
  <w:style w:type="character" w:customStyle="1" w:styleId="106">
    <w:name w:val="can"/>
    <w:basedOn w:val="6"/>
    <w:qFormat/>
    <w:uiPriority w:val="0"/>
  </w:style>
  <w:style w:type="character" w:customStyle="1" w:styleId="107">
    <w:name w:val="txt-class"/>
    <w:basedOn w:val="6"/>
    <w:qFormat/>
    <w:uiPriority w:val="0"/>
    <w:rPr>
      <w:sz w:val="21"/>
      <w:szCs w:val="21"/>
    </w:rPr>
  </w:style>
  <w:style w:type="character" w:customStyle="1" w:styleId="108">
    <w:name w:val="txt-class1"/>
    <w:basedOn w:val="6"/>
    <w:qFormat/>
    <w:uiPriority w:val="0"/>
    <w:rPr>
      <w:vanish/>
    </w:rPr>
  </w:style>
  <w:style w:type="character" w:customStyle="1" w:styleId="109">
    <w:name w:val="txt-reason"/>
    <w:basedOn w:val="6"/>
    <w:qFormat/>
    <w:uiPriority w:val="0"/>
    <w:rPr>
      <w:sz w:val="18"/>
      <w:szCs w:val="18"/>
    </w:rPr>
  </w:style>
  <w:style w:type="character" w:customStyle="1" w:styleId="110">
    <w:name w:val="txt-reason1"/>
    <w:basedOn w:val="6"/>
    <w:qFormat/>
    <w:uiPriority w:val="0"/>
  </w:style>
  <w:style w:type="character" w:customStyle="1" w:styleId="111">
    <w:name w:val="tab-tt"/>
    <w:basedOn w:val="6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797</Words>
  <Characters>4547</Characters>
  <Lines>37</Lines>
  <Paragraphs>10</Paragraphs>
  <TotalTime>3</TotalTime>
  <ScaleCrop>false</ScaleCrop>
  <LinksUpToDate>false</LinksUpToDate>
  <CharactersWithSpaces>5334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2019-09-12T11:16:00Z</dcterms:created>
  <dc:creator>NTKO</dc:creator>
  <cp:lastModifiedBy>李建贵</cp:lastModifiedBy>
  <cp:lastPrinted>2019-09-10T05:18:00Z</cp:lastPrinted>
  <dcterms:modified xsi:type="dcterms:W3CDTF">2019-09-16T05:05:46Z</dcterms:modified>
  <dc:title>NTKO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